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A01AE" w14:textId="77777777" w:rsidR="00D63AEF" w:rsidRPr="0035343F" w:rsidRDefault="00D63AEF" w:rsidP="00D63AEF">
      <w:pPr>
        <w:tabs>
          <w:tab w:val="left" w:pos="540"/>
        </w:tabs>
        <w:ind w:right="16"/>
        <w:jc w:val="both"/>
        <w:rPr>
          <w:b/>
          <w:bCs/>
          <w:sz w:val="36"/>
          <w:szCs w:val="36"/>
        </w:rPr>
      </w:pPr>
      <w:r w:rsidRPr="0035343F">
        <w:rPr>
          <w:b/>
          <w:bCs/>
          <w:sz w:val="36"/>
          <w:szCs w:val="36"/>
        </w:rPr>
        <w:t>Thank you</w:t>
      </w:r>
    </w:p>
    <w:p w14:paraId="555F3B37" w14:textId="703E3117" w:rsidR="00D63AEF" w:rsidRDefault="00D63AEF" w:rsidP="00D63AEF">
      <w:pPr>
        <w:tabs>
          <w:tab w:val="left" w:pos="540"/>
        </w:tabs>
        <w:ind w:right="16"/>
      </w:pPr>
      <w:r>
        <w:t>For your interest in the position of Licensee in Charge and</w:t>
      </w:r>
      <w:r w:rsidR="00631A0D">
        <w:t xml:space="preserve"> Senior</w:t>
      </w:r>
      <w:r>
        <w:t xml:space="preserve"> Property Manager with HomeGround Canberra on a </w:t>
      </w:r>
      <w:proofErr w:type="gramStart"/>
      <w:r>
        <w:t>2 year</w:t>
      </w:r>
      <w:proofErr w:type="gramEnd"/>
      <w:r>
        <w:t xml:space="preserve"> fixed term contract. This selection pack will provide you with all the information you will need to complete your application by the </w:t>
      </w:r>
      <w:r>
        <w:rPr>
          <w:b/>
          <w:bCs/>
        </w:rPr>
        <w:t>13</w:t>
      </w:r>
      <w:r w:rsidRPr="0AF51013">
        <w:rPr>
          <w:b/>
          <w:bCs/>
        </w:rPr>
        <w:t xml:space="preserve"> September 2024</w:t>
      </w:r>
      <w:r>
        <w:t>.</w:t>
      </w:r>
    </w:p>
    <w:p w14:paraId="416F8000" w14:textId="77777777" w:rsidR="00D63AEF" w:rsidRPr="0035343F" w:rsidRDefault="00D63AEF" w:rsidP="00D63AEF">
      <w:pPr>
        <w:tabs>
          <w:tab w:val="left" w:pos="540"/>
        </w:tabs>
        <w:ind w:right="16"/>
        <w:rPr>
          <w:b/>
          <w:bCs/>
          <w:sz w:val="36"/>
          <w:szCs w:val="36"/>
        </w:rPr>
      </w:pPr>
      <w:r>
        <w:rPr>
          <w:b/>
          <w:bCs/>
          <w:sz w:val="36"/>
          <w:szCs w:val="36"/>
        </w:rPr>
        <w:t>About HomeGround</w:t>
      </w:r>
    </w:p>
    <w:p w14:paraId="6D8E63BA" w14:textId="77777777" w:rsidR="00D63AEF" w:rsidRPr="00C667BE" w:rsidRDefault="00D63AEF" w:rsidP="00D63AEF">
      <w:pPr>
        <w:tabs>
          <w:tab w:val="left" w:pos="540"/>
        </w:tabs>
        <w:ind w:right="16"/>
        <w:rPr>
          <w:rFonts w:cstheme="minorHAnsi"/>
        </w:rPr>
      </w:pPr>
      <w:r w:rsidRPr="00C667BE">
        <w:rPr>
          <w:rFonts w:cstheme="minorHAnsi"/>
        </w:rPr>
        <w:t>HomeGround Real Estate Canberra is a social enterprise of CHC Australia, the largest not-for-profit community housing provider in the ACT.</w:t>
      </w:r>
      <w:r>
        <w:rPr>
          <w:rFonts w:cstheme="minorHAnsi"/>
        </w:rPr>
        <w:t xml:space="preserve"> </w:t>
      </w:r>
      <w:r w:rsidRPr="00C667BE">
        <w:rPr>
          <w:rFonts w:cstheme="minorHAnsi"/>
        </w:rPr>
        <w:t xml:space="preserve">Currently managing over </w:t>
      </w:r>
      <w:r>
        <w:rPr>
          <w:rFonts w:cstheme="minorHAnsi"/>
        </w:rPr>
        <w:t>300</w:t>
      </w:r>
      <w:r w:rsidRPr="00C667BE">
        <w:rPr>
          <w:rFonts w:cstheme="minorHAnsi"/>
        </w:rPr>
        <w:t xml:space="preserve"> properties we can provide high quality service to our landlords and tenants alike.  We are unique, as we manage both </w:t>
      </w:r>
      <w:proofErr w:type="gramStart"/>
      <w:r w:rsidRPr="00C667BE">
        <w:rPr>
          <w:rFonts w:cstheme="minorHAnsi"/>
        </w:rPr>
        <w:t>full</w:t>
      </w:r>
      <w:proofErr w:type="gramEnd"/>
      <w:r w:rsidRPr="00C667BE">
        <w:rPr>
          <w:rFonts w:cstheme="minorHAnsi"/>
        </w:rPr>
        <w:t xml:space="preserve"> market and affordable rental properties.</w:t>
      </w:r>
      <w:r>
        <w:rPr>
          <w:rFonts w:cstheme="minorHAnsi"/>
        </w:rPr>
        <w:t xml:space="preserve"> </w:t>
      </w:r>
      <w:r w:rsidRPr="00C667BE">
        <w:rPr>
          <w:rFonts w:cstheme="minorHAnsi"/>
        </w:rPr>
        <w:t>Our portfolio sizes are manageable, and we take great pride in ensuring our team is supported with the right technology and training.</w:t>
      </w:r>
    </w:p>
    <w:p w14:paraId="0A94CDB6" w14:textId="77777777" w:rsidR="00D63AEF" w:rsidRDefault="00D63AEF" w:rsidP="00D63AEF">
      <w:pPr>
        <w:tabs>
          <w:tab w:val="left" w:pos="540"/>
        </w:tabs>
        <w:ind w:right="16"/>
        <w:rPr>
          <w:rFonts w:cstheme="minorHAnsi"/>
        </w:rPr>
      </w:pPr>
      <w:r w:rsidRPr="00C667BE">
        <w:rPr>
          <w:rFonts w:cstheme="minorHAnsi"/>
        </w:rPr>
        <w:t>We are an REI ACT award winning agency, that excels in delivering customer service through our vibrant, yet experienced team.</w:t>
      </w:r>
    </w:p>
    <w:p w14:paraId="09A46B67" w14:textId="77777777" w:rsidR="00D63AEF" w:rsidRPr="0035343F" w:rsidRDefault="00D63AEF" w:rsidP="00D63AEF">
      <w:pPr>
        <w:tabs>
          <w:tab w:val="left" w:pos="540"/>
        </w:tabs>
        <w:ind w:right="16"/>
        <w:jc w:val="both"/>
        <w:rPr>
          <w:b/>
          <w:bCs/>
          <w:sz w:val="36"/>
          <w:szCs w:val="36"/>
        </w:rPr>
      </w:pPr>
      <w:r w:rsidRPr="0035343F">
        <w:rPr>
          <w:b/>
          <w:bCs/>
          <w:sz w:val="36"/>
          <w:szCs w:val="36"/>
        </w:rPr>
        <w:t>About the role</w:t>
      </w:r>
    </w:p>
    <w:p w14:paraId="03B90F4F" w14:textId="77777777" w:rsidR="00D63AEF" w:rsidRDefault="00D63AEF" w:rsidP="00D63AEF">
      <w:pPr>
        <w:tabs>
          <w:tab w:val="left" w:pos="6720"/>
        </w:tabs>
        <w:autoSpaceDE w:val="0"/>
        <w:autoSpaceDN w:val="0"/>
        <w:adjustRightInd w:val="0"/>
        <w:spacing w:before="60" w:after="120"/>
        <w:ind w:right="96"/>
        <w:jc w:val="both"/>
        <w:rPr>
          <w:rFonts w:cstheme="minorHAnsi"/>
        </w:rPr>
      </w:pPr>
      <w:r>
        <w:rPr>
          <w:rFonts w:cstheme="minorHAnsi"/>
        </w:rPr>
        <w:t>HomeGround is offering an exciting opportunity for a suitably experienced person to play a key role in supporting the HomeGround team, acting as the Licensee in Charge and managing and mentoring a small team responsible for providing property management services for HomeGround tenancies and strata properties in accordance with HomeGround policy, procedure and work instructions and in line with Legislative requirements.</w:t>
      </w:r>
    </w:p>
    <w:p w14:paraId="6D8D08B6" w14:textId="77777777" w:rsidR="00D63AEF" w:rsidRDefault="00D63AEF" w:rsidP="00D63AEF">
      <w:pPr>
        <w:tabs>
          <w:tab w:val="left" w:pos="6720"/>
        </w:tabs>
        <w:autoSpaceDE w:val="0"/>
        <w:autoSpaceDN w:val="0"/>
        <w:adjustRightInd w:val="0"/>
        <w:spacing w:before="60" w:after="120"/>
        <w:ind w:right="96"/>
        <w:jc w:val="both"/>
        <w:rPr>
          <w:rFonts w:cstheme="minorHAnsi"/>
        </w:rPr>
      </w:pPr>
      <w:r>
        <w:rPr>
          <w:rFonts w:cstheme="minorHAnsi"/>
        </w:rPr>
        <w:t xml:space="preserve">You will work closely with the team to provide a full service to HomeGround landlords. </w:t>
      </w:r>
    </w:p>
    <w:p w14:paraId="5694251A" w14:textId="77777777" w:rsidR="00D63AEF" w:rsidRPr="00D41257" w:rsidRDefault="00D63AEF" w:rsidP="00D63AEF">
      <w:pPr>
        <w:tabs>
          <w:tab w:val="left" w:pos="540"/>
        </w:tabs>
        <w:ind w:right="16"/>
        <w:rPr>
          <w:b/>
          <w:bCs/>
          <w:sz w:val="36"/>
          <w:szCs w:val="36"/>
        </w:rPr>
      </w:pPr>
      <w:r w:rsidRPr="00D41257">
        <w:rPr>
          <w:b/>
          <w:bCs/>
          <w:sz w:val="36"/>
          <w:szCs w:val="36"/>
        </w:rPr>
        <w:t>CHC Offering</w:t>
      </w:r>
    </w:p>
    <w:p w14:paraId="0C60415F" w14:textId="77777777" w:rsidR="00D63AEF" w:rsidRDefault="00D63AEF" w:rsidP="00D63AEF">
      <w:pPr>
        <w:tabs>
          <w:tab w:val="left" w:pos="540"/>
        </w:tabs>
      </w:pPr>
      <w:r>
        <w:t xml:space="preserve">As the Licensee in Charge/Property Manager you will be covered by </w:t>
      </w:r>
      <w:hyperlink r:id="rId8" w:history="1">
        <w:r>
          <w:rPr>
            <w:rStyle w:val="Hyperlink"/>
          </w:rPr>
          <w:t>the CHC Enterprise Agreement 2021 – 2025</w:t>
        </w:r>
      </w:hyperlink>
      <w:r>
        <w:t xml:space="preserve"> and entitled to an initial salary of $104,184.00 plus 11.5% Superannuation pa. </w:t>
      </w:r>
    </w:p>
    <w:p w14:paraId="63B894B4" w14:textId="77777777" w:rsidR="00D63AEF" w:rsidRDefault="00D63AEF" w:rsidP="00D63AEF">
      <w:pPr>
        <w:tabs>
          <w:tab w:val="left" w:pos="540"/>
        </w:tabs>
      </w:pPr>
      <w:r>
        <w:rPr>
          <w:rFonts w:cstheme="minorHAnsi"/>
        </w:rPr>
        <w:t>HomeGround offers a family-friendly workplace dedicated to social awareness and responsibility. Ongoing training where individuals are encouraged to better themselves, their workplace and their community. The following benefits are available to all CHC employees:</w:t>
      </w:r>
    </w:p>
    <w:p w14:paraId="3B2DAA43" w14:textId="77777777" w:rsidR="00D63AEF" w:rsidRDefault="00D63AEF" w:rsidP="00D63AEF">
      <w:pPr>
        <w:pStyle w:val="ListParagraph"/>
        <w:numPr>
          <w:ilvl w:val="0"/>
          <w:numId w:val="5"/>
        </w:numPr>
        <w:spacing w:after="0" w:line="240" w:lineRule="auto"/>
        <w:ind w:left="360"/>
        <w:rPr>
          <w:rFonts w:cstheme="minorHAnsi"/>
        </w:rPr>
      </w:pPr>
      <w:r>
        <w:rPr>
          <w:rFonts w:cstheme="minorHAnsi"/>
        </w:rPr>
        <w:t>Free parking</w:t>
      </w:r>
    </w:p>
    <w:p w14:paraId="61E9A341" w14:textId="77777777" w:rsidR="00D63AEF" w:rsidRDefault="00D63AEF" w:rsidP="00D63AEF">
      <w:pPr>
        <w:pStyle w:val="ListParagraph"/>
        <w:numPr>
          <w:ilvl w:val="0"/>
          <w:numId w:val="5"/>
        </w:numPr>
        <w:spacing w:after="0" w:line="240" w:lineRule="auto"/>
        <w:ind w:left="360"/>
        <w:rPr>
          <w:rFonts w:cstheme="minorHAnsi"/>
          <w:b/>
          <w:bCs/>
        </w:rPr>
      </w:pPr>
      <w:r>
        <w:rPr>
          <w:b/>
          <w:bCs/>
        </w:rPr>
        <w:t>Salary Packaging available to staff based on our Public Benevolent Institution (PBI) status, providing additional reduction in tax payable</w:t>
      </w:r>
    </w:p>
    <w:p w14:paraId="5B28E96D" w14:textId="77777777" w:rsidR="00D63AEF" w:rsidRDefault="00D63AEF" w:rsidP="00D63AEF">
      <w:pPr>
        <w:pStyle w:val="ListParagraph"/>
        <w:numPr>
          <w:ilvl w:val="0"/>
          <w:numId w:val="5"/>
        </w:numPr>
        <w:spacing w:after="0" w:line="240" w:lineRule="auto"/>
        <w:ind w:left="360"/>
        <w:rPr>
          <w:rFonts w:cstheme="minorHAnsi"/>
        </w:rPr>
      </w:pPr>
      <w:r>
        <w:t>Flexible work arrangements</w:t>
      </w:r>
    </w:p>
    <w:p w14:paraId="4B8FDB41" w14:textId="77777777" w:rsidR="00D63AEF" w:rsidRDefault="00D63AEF" w:rsidP="00D63AEF">
      <w:pPr>
        <w:pStyle w:val="ListParagraph"/>
        <w:numPr>
          <w:ilvl w:val="0"/>
          <w:numId w:val="5"/>
        </w:numPr>
        <w:spacing w:after="0" w:line="240" w:lineRule="auto"/>
        <w:ind w:left="360"/>
        <w:rPr>
          <w:rFonts w:cstheme="minorHAnsi"/>
        </w:rPr>
      </w:pPr>
      <w:r>
        <w:rPr>
          <w:rFonts w:cstheme="minorHAnsi"/>
        </w:rPr>
        <w:t>Health &amp; Wellbeing Program</w:t>
      </w:r>
    </w:p>
    <w:p w14:paraId="68DB3297" w14:textId="77777777" w:rsidR="00D63AEF" w:rsidRDefault="00D63AEF" w:rsidP="00D63AEF">
      <w:pPr>
        <w:pStyle w:val="ListParagraph"/>
        <w:numPr>
          <w:ilvl w:val="0"/>
          <w:numId w:val="5"/>
        </w:numPr>
        <w:spacing w:after="0" w:line="240" w:lineRule="auto"/>
        <w:ind w:left="360"/>
        <w:rPr>
          <w:rFonts w:cstheme="minorHAnsi"/>
        </w:rPr>
      </w:pPr>
      <w:r>
        <w:rPr>
          <w:rFonts w:cstheme="minorHAnsi"/>
        </w:rPr>
        <w:t>Access to a company car during work hours under a carpool arrangement</w:t>
      </w:r>
    </w:p>
    <w:p w14:paraId="3C30ACDD" w14:textId="77777777" w:rsidR="00D63AEF" w:rsidRDefault="00D63AEF" w:rsidP="00D63AEF">
      <w:pPr>
        <w:pStyle w:val="ListParagraph"/>
        <w:numPr>
          <w:ilvl w:val="0"/>
          <w:numId w:val="5"/>
        </w:numPr>
        <w:spacing w:after="0" w:line="240" w:lineRule="auto"/>
        <w:ind w:left="360"/>
        <w:rPr>
          <w:rFonts w:cstheme="minorHAnsi"/>
        </w:rPr>
      </w:pPr>
      <w:r>
        <w:rPr>
          <w:rFonts w:cstheme="minorHAnsi"/>
        </w:rPr>
        <w:t>Training and Real Estate registration costs included</w:t>
      </w:r>
    </w:p>
    <w:p w14:paraId="3264643E" w14:textId="77777777" w:rsidR="00D63AEF" w:rsidRDefault="00D63AEF" w:rsidP="00D63AEF">
      <w:pPr>
        <w:pStyle w:val="ListParagraph"/>
        <w:spacing w:after="0" w:line="240" w:lineRule="auto"/>
        <w:ind w:left="0"/>
        <w:rPr>
          <w:rFonts w:cstheme="minorHAnsi"/>
        </w:rPr>
      </w:pPr>
      <w:r>
        <w:rPr>
          <w:rFonts w:cstheme="minorHAnsi"/>
        </w:rPr>
        <w:t xml:space="preserve"> </w:t>
      </w:r>
    </w:p>
    <w:p w14:paraId="50665CB7" w14:textId="77777777" w:rsidR="00D63AEF" w:rsidRDefault="00D63AEF" w:rsidP="00D63AEF">
      <w:pPr>
        <w:spacing w:after="0" w:line="240" w:lineRule="auto"/>
        <w:rPr>
          <w:rFonts w:cstheme="minorHAnsi"/>
          <w:bCs/>
          <w:i/>
          <w:color w:val="000000" w:themeColor="text1"/>
          <w:sz w:val="21"/>
          <w:szCs w:val="21"/>
          <w:lang w:val="en-AU"/>
        </w:rPr>
      </w:pPr>
      <w:r>
        <w:rPr>
          <w:b/>
        </w:rPr>
        <w:t>Please note:</w:t>
      </w:r>
      <w:r>
        <w:t xml:space="preserve"> </w:t>
      </w:r>
      <w:r>
        <w:rPr>
          <w:rFonts w:cstheme="minorHAnsi"/>
          <w:bCs/>
          <w:i/>
          <w:color w:val="000000" w:themeColor="text1"/>
          <w:sz w:val="21"/>
          <w:szCs w:val="21"/>
          <w:lang w:val="en-AU"/>
        </w:rPr>
        <w:t xml:space="preserve">All positions within HomeGround are subject to probity checks that could include a Police Records Check and/or a Working with Vulnerable People and Working with Children check. </w:t>
      </w:r>
    </w:p>
    <w:p w14:paraId="01FFA92F" w14:textId="77777777" w:rsidR="00D63AEF" w:rsidRDefault="00D63AEF" w:rsidP="00D63AEF">
      <w:pPr>
        <w:spacing w:after="0" w:line="240" w:lineRule="auto"/>
        <w:rPr>
          <w:rFonts w:cstheme="minorHAnsi"/>
          <w:bCs/>
          <w:i/>
          <w:color w:val="000000" w:themeColor="text1"/>
          <w:sz w:val="21"/>
          <w:szCs w:val="21"/>
          <w:lang w:val="en-AU"/>
        </w:rPr>
      </w:pPr>
    </w:p>
    <w:p w14:paraId="480A153D" w14:textId="77777777" w:rsidR="00D63AEF" w:rsidRDefault="00D63AEF" w:rsidP="00D63AEF">
      <w:pPr>
        <w:spacing w:after="120" w:line="240" w:lineRule="auto"/>
        <w:rPr>
          <w:i/>
          <w:iCs/>
          <w:color w:val="000000" w:themeColor="text1"/>
          <w:sz w:val="21"/>
          <w:szCs w:val="21"/>
          <w:lang w:val="en-AU"/>
        </w:rPr>
      </w:pPr>
      <w:r w:rsidRPr="68B27335">
        <w:rPr>
          <w:i/>
          <w:iCs/>
          <w:color w:val="000000" w:themeColor="text1"/>
          <w:sz w:val="21"/>
          <w:szCs w:val="21"/>
          <w:lang w:val="en-AU"/>
        </w:rPr>
        <w:t>It is also a requirement that all staff hold a current Driver’s licence.</w:t>
      </w:r>
    </w:p>
    <w:p w14:paraId="20DFB6ED" w14:textId="77777777" w:rsidR="00D63AEF" w:rsidRPr="00233205" w:rsidRDefault="00D63AEF" w:rsidP="00D63AEF">
      <w:pPr>
        <w:tabs>
          <w:tab w:val="left" w:pos="540"/>
        </w:tabs>
        <w:ind w:right="16"/>
        <w:jc w:val="both"/>
        <w:rPr>
          <w:b/>
          <w:bCs/>
          <w:sz w:val="36"/>
          <w:szCs w:val="36"/>
        </w:rPr>
      </w:pPr>
      <w:r w:rsidRPr="00233205">
        <w:rPr>
          <w:b/>
          <w:bCs/>
          <w:sz w:val="36"/>
          <w:szCs w:val="36"/>
        </w:rPr>
        <w:lastRenderedPageBreak/>
        <w:t>How to apply</w:t>
      </w:r>
    </w:p>
    <w:p w14:paraId="41795CC4" w14:textId="77777777" w:rsidR="00D63AEF" w:rsidRDefault="00D63AEF" w:rsidP="00D63AEF">
      <w:r>
        <w:t>If you think this is the opportunity for you, please submit your application by completing the application cover sheet found in this pack, providing a statement of claims, not exceeding 1000 words and a copy of your resume. The information you provide will assist us to determine whether your skills, knowledge and experience are the right fit for the position, so be accurate, succinct and show a clear connection with the competencies for this role. There is no requirement to address each competency separately.</w:t>
      </w:r>
    </w:p>
    <w:p w14:paraId="67E8ADA8" w14:textId="6BD619EB" w:rsidR="00D63AEF" w:rsidRDefault="00D63AEF" w:rsidP="00D63AEF">
      <w:r>
        <w:t xml:space="preserve">Completed applications should be forwarded to </w:t>
      </w:r>
      <w:hyperlink r:id="rId9" w:history="1">
        <w:r w:rsidR="004C7A34" w:rsidRPr="00E37945">
          <w:rPr>
            <w:rStyle w:val="Hyperlink"/>
          </w:rPr>
          <w:t>careers@homegroundcanberra.com.au</w:t>
        </w:r>
      </w:hyperlink>
      <w:r w:rsidR="004C7A34">
        <w:t>.</w:t>
      </w:r>
      <w:r>
        <w:t xml:space="preserve"> If you have any questions regarding this role, please contact Fiona Dearden on 02 6183 4383 or via email at </w:t>
      </w:r>
      <w:hyperlink r:id="rId10" w:history="1">
        <w:r w:rsidR="004C7A34" w:rsidRPr="00E37945">
          <w:rPr>
            <w:rStyle w:val="Hyperlink"/>
          </w:rPr>
          <w:t>careers@homegroundcanberra.com.au</w:t>
        </w:r>
      </w:hyperlink>
      <w:r w:rsidR="004C7A34">
        <w:t xml:space="preserve">.  </w:t>
      </w:r>
      <w:r>
        <w:t xml:space="preserve"> </w:t>
      </w:r>
    </w:p>
    <w:p w14:paraId="645AF9CB" w14:textId="77777777" w:rsidR="00D63AEF" w:rsidRDefault="00D63AEF" w:rsidP="00D63AEF">
      <w:pPr>
        <w:ind w:right="16"/>
        <w:jc w:val="both"/>
        <w:rPr>
          <w:b/>
          <w:bCs/>
        </w:rPr>
      </w:pPr>
      <w:r w:rsidRPr="76A6A31C">
        <w:rPr>
          <w:b/>
          <w:bCs/>
        </w:rPr>
        <w:t>Applications Close:</w:t>
      </w:r>
      <w:r>
        <w:tab/>
      </w:r>
      <w:r w:rsidRPr="76A6A31C">
        <w:rPr>
          <w:b/>
          <w:bCs/>
        </w:rPr>
        <w:t xml:space="preserve">5 pm Friday, </w:t>
      </w:r>
      <w:r>
        <w:rPr>
          <w:b/>
          <w:bCs/>
        </w:rPr>
        <w:t>13</w:t>
      </w:r>
      <w:r w:rsidRPr="76A6A31C">
        <w:rPr>
          <w:b/>
          <w:bCs/>
        </w:rPr>
        <w:t xml:space="preserve"> September 2024</w:t>
      </w:r>
    </w:p>
    <w:p w14:paraId="1574E455" w14:textId="77777777" w:rsidR="00233205" w:rsidRPr="00233205" w:rsidRDefault="00233205" w:rsidP="00233205">
      <w:pPr>
        <w:spacing w:line="240" w:lineRule="auto"/>
        <w:ind w:right="16"/>
        <w:rPr>
          <w:rFonts w:ascii="Arial" w:hAnsi="Arial" w:cs="Arial"/>
          <w:bCs/>
          <w:i/>
          <w:color w:val="000000" w:themeColor="text1"/>
          <w:sz w:val="21"/>
          <w:szCs w:val="21"/>
        </w:rPr>
      </w:pPr>
    </w:p>
    <w:p w14:paraId="0E8F2D88" w14:textId="77777777" w:rsidR="0035343F" w:rsidRDefault="0035343F" w:rsidP="00233205">
      <w:pPr>
        <w:pStyle w:val="NormalWeb"/>
        <w:ind w:right="16"/>
        <w:rPr>
          <w:rFonts w:asciiTheme="minorHAnsi" w:hAnsiTheme="minorHAnsi" w:cstheme="minorHAnsi"/>
          <w:b/>
          <w:sz w:val="22"/>
          <w:szCs w:val="22"/>
        </w:rPr>
      </w:pPr>
    </w:p>
    <w:p w14:paraId="1FD2E088" w14:textId="77777777" w:rsidR="00690A54" w:rsidRDefault="00690A54" w:rsidP="00233205">
      <w:pPr>
        <w:pStyle w:val="NormalWeb"/>
        <w:ind w:right="16"/>
        <w:rPr>
          <w:rFonts w:asciiTheme="minorHAnsi" w:hAnsiTheme="minorHAnsi" w:cstheme="minorHAnsi"/>
          <w:b/>
          <w:sz w:val="22"/>
          <w:szCs w:val="22"/>
        </w:rPr>
      </w:pPr>
    </w:p>
    <w:p w14:paraId="2D029DEB" w14:textId="77777777" w:rsidR="00690A54" w:rsidRDefault="00690A54" w:rsidP="00233205">
      <w:pPr>
        <w:pStyle w:val="NormalWeb"/>
        <w:ind w:right="16"/>
        <w:rPr>
          <w:rFonts w:asciiTheme="minorHAnsi" w:hAnsiTheme="minorHAnsi" w:cstheme="minorHAnsi"/>
          <w:b/>
          <w:sz w:val="22"/>
          <w:szCs w:val="22"/>
        </w:rPr>
      </w:pPr>
    </w:p>
    <w:p w14:paraId="0515E628" w14:textId="77777777" w:rsidR="00690A54" w:rsidRDefault="00690A54" w:rsidP="00233205">
      <w:pPr>
        <w:pStyle w:val="NormalWeb"/>
        <w:ind w:right="16"/>
        <w:rPr>
          <w:rFonts w:asciiTheme="minorHAnsi" w:hAnsiTheme="minorHAnsi" w:cstheme="minorHAnsi"/>
          <w:b/>
          <w:sz w:val="22"/>
          <w:szCs w:val="22"/>
        </w:rPr>
      </w:pPr>
    </w:p>
    <w:p w14:paraId="7A549D9F" w14:textId="77777777" w:rsidR="00690A54" w:rsidRDefault="00690A54" w:rsidP="00233205">
      <w:pPr>
        <w:pStyle w:val="NormalWeb"/>
        <w:ind w:right="16"/>
        <w:rPr>
          <w:rFonts w:asciiTheme="minorHAnsi" w:hAnsiTheme="minorHAnsi" w:cstheme="minorHAnsi"/>
          <w:b/>
          <w:sz w:val="22"/>
          <w:szCs w:val="22"/>
        </w:rPr>
      </w:pPr>
    </w:p>
    <w:p w14:paraId="1276ECEF" w14:textId="77777777" w:rsidR="00690A54" w:rsidRDefault="00690A54" w:rsidP="00233205">
      <w:pPr>
        <w:pStyle w:val="NormalWeb"/>
        <w:ind w:right="16"/>
        <w:rPr>
          <w:rFonts w:asciiTheme="minorHAnsi" w:hAnsiTheme="minorHAnsi" w:cstheme="minorHAnsi"/>
          <w:b/>
          <w:sz w:val="22"/>
          <w:szCs w:val="22"/>
        </w:rPr>
      </w:pPr>
    </w:p>
    <w:p w14:paraId="106FAA30" w14:textId="77777777" w:rsidR="00690A54" w:rsidRDefault="00690A54" w:rsidP="00233205">
      <w:pPr>
        <w:pStyle w:val="NormalWeb"/>
        <w:ind w:right="16"/>
        <w:rPr>
          <w:rFonts w:asciiTheme="minorHAnsi" w:hAnsiTheme="minorHAnsi" w:cstheme="minorHAnsi"/>
          <w:b/>
          <w:sz w:val="22"/>
          <w:szCs w:val="22"/>
        </w:rPr>
      </w:pPr>
    </w:p>
    <w:p w14:paraId="163ED05A" w14:textId="77777777" w:rsidR="00690A54" w:rsidRDefault="00690A54" w:rsidP="00233205">
      <w:pPr>
        <w:pStyle w:val="NormalWeb"/>
        <w:ind w:right="16"/>
        <w:rPr>
          <w:rFonts w:asciiTheme="minorHAnsi" w:hAnsiTheme="minorHAnsi" w:cstheme="minorHAnsi"/>
          <w:b/>
          <w:sz w:val="22"/>
          <w:szCs w:val="22"/>
        </w:rPr>
      </w:pPr>
    </w:p>
    <w:p w14:paraId="5E5BA0DC" w14:textId="77777777" w:rsidR="00690A54" w:rsidRDefault="00690A54" w:rsidP="00233205">
      <w:pPr>
        <w:pStyle w:val="NormalWeb"/>
        <w:ind w:right="16"/>
        <w:rPr>
          <w:rFonts w:asciiTheme="minorHAnsi" w:hAnsiTheme="minorHAnsi" w:cstheme="minorHAnsi"/>
          <w:b/>
          <w:sz w:val="22"/>
          <w:szCs w:val="22"/>
        </w:rPr>
      </w:pPr>
    </w:p>
    <w:p w14:paraId="66D3C140" w14:textId="77777777" w:rsidR="00690A54" w:rsidRDefault="00690A54" w:rsidP="00233205">
      <w:pPr>
        <w:pStyle w:val="NormalWeb"/>
        <w:ind w:right="16"/>
        <w:rPr>
          <w:rFonts w:asciiTheme="minorHAnsi" w:hAnsiTheme="minorHAnsi" w:cstheme="minorHAnsi"/>
          <w:b/>
          <w:sz w:val="22"/>
          <w:szCs w:val="22"/>
        </w:rPr>
      </w:pPr>
    </w:p>
    <w:p w14:paraId="58A2CFAE" w14:textId="77777777" w:rsidR="00690A54" w:rsidRDefault="00690A54" w:rsidP="00233205">
      <w:pPr>
        <w:pStyle w:val="NormalWeb"/>
        <w:ind w:right="16"/>
        <w:rPr>
          <w:rFonts w:asciiTheme="minorHAnsi" w:hAnsiTheme="minorHAnsi" w:cstheme="minorHAnsi"/>
          <w:b/>
          <w:sz w:val="22"/>
          <w:szCs w:val="22"/>
        </w:rPr>
      </w:pPr>
    </w:p>
    <w:p w14:paraId="7D4D0A44" w14:textId="77777777" w:rsidR="00690A54" w:rsidRPr="00690A54" w:rsidRDefault="00690A54" w:rsidP="00233205">
      <w:pPr>
        <w:pStyle w:val="NormalWeb"/>
        <w:ind w:right="16"/>
        <w:rPr>
          <w:rFonts w:asciiTheme="minorHAnsi" w:hAnsiTheme="minorHAnsi" w:cstheme="minorHAnsi"/>
          <w:b/>
          <w:sz w:val="22"/>
          <w:szCs w:val="22"/>
        </w:rPr>
      </w:pPr>
    </w:p>
    <w:p w14:paraId="60B8DB0D" w14:textId="77777777" w:rsidR="0035343F" w:rsidRDefault="0035343F" w:rsidP="0035343F">
      <w:pPr>
        <w:tabs>
          <w:tab w:val="left" w:pos="540"/>
        </w:tabs>
        <w:ind w:right="16"/>
        <w:jc w:val="both"/>
      </w:pPr>
    </w:p>
    <w:p w14:paraId="2D38E228" w14:textId="77777777" w:rsidR="00D41257" w:rsidRDefault="00D41257" w:rsidP="0035343F">
      <w:pPr>
        <w:tabs>
          <w:tab w:val="left" w:pos="540"/>
        </w:tabs>
        <w:ind w:right="16"/>
        <w:jc w:val="both"/>
      </w:pPr>
    </w:p>
    <w:p w14:paraId="643C317F" w14:textId="77777777" w:rsidR="00A64DE1" w:rsidRDefault="00A64DE1" w:rsidP="0035343F">
      <w:pPr>
        <w:tabs>
          <w:tab w:val="left" w:pos="540"/>
        </w:tabs>
        <w:ind w:right="16"/>
        <w:jc w:val="both"/>
      </w:pPr>
    </w:p>
    <w:p w14:paraId="5B6758C1" w14:textId="77777777" w:rsidR="00B75A49" w:rsidRDefault="00B75A49" w:rsidP="0035343F">
      <w:pPr>
        <w:tabs>
          <w:tab w:val="left" w:pos="540"/>
        </w:tabs>
        <w:ind w:right="16"/>
        <w:jc w:val="both"/>
      </w:pPr>
    </w:p>
    <w:p w14:paraId="656A434B" w14:textId="77777777" w:rsidR="00B75A49" w:rsidRDefault="00B75A49" w:rsidP="0035343F">
      <w:pPr>
        <w:tabs>
          <w:tab w:val="left" w:pos="540"/>
        </w:tabs>
        <w:ind w:right="16"/>
        <w:jc w:val="both"/>
      </w:pPr>
    </w:p>
    <w:p w14:paraId="0556D48D" w14:textId="7427C37A" w:rsidR="00233205" w:rsidRPr="006A36CB" w:rsidRDefault="00233205" w:rsidP="0080070B">
      <w:pPr>
        <w:tabs>
          <w:tab w:val="left" w:pos="1734"/>
        </w:tabs>
        <w:jc w:val="center"/>
        <w:rPr>
          <w:rFonts w:cstheme="minorHAnsi"/>
          <w:b/>
          <w:sz w:val="32"/>
          <w:szCs w:val="32"/>
          <w:lang w:val="en-GB"/>
        </w:rPr>
      </w:pPr>
      <w:r w:rsidRPr="006A36CB">
        <w:rPr>
          <w:rFonts w:cstheme="minorHAnsi"/>
          <w:b/>
          <w:sz w:val="32"/>
          <w:szCs w:val="32"/>
          <w:lang w:val="en-GB"/>
        </w:rPr>
        <w:lastRenderedPageBreak/>
        <w:t xml:space="preserve">Application </w:t>
      </w:r>
      <w:r>
        <w:rPr>
          <w:rFonts w:cstheme="minorHAnsi"/>
          <w:b/>
          <w:sz w:val="32"/>
          <w:szCs w:val="32"/>
          <w:lang w:val="en-GB"/>
        </w:rPr>
        <w:t>Cover Sheet</w:t>
      </w:r>
    </w:p>
    <w:p w14:paraId="6F24DBD8" w14:textId="77777777" w:rsidR="00233205" w:rsidRPr="00AA5EC6" w:rsidRDefault="00233205" w:rsidP="00233205">
      <w:pPr>
        <w:pStyle w:val="BodyCopy"/>
        <w:tabs>
          <w:tab w:val="clear" w:pos="220"/>
          <w:tab w:val="clear" w:pos="460"/>
          <w:tab w:val="clear" w:pos="700"/>
          <w:tab w:val="clear" w:pos="1060"/>
          <w:tab w:val="left" w:pos="360"/>
        </w:tabs>
        <w:spacing w:after="120" w:line="240" w:lineRule="auto"/>
        <w:jc w:val="center"/>
        <w:outlineLvl w:val="0"/>
        <w:rPr>
          <w:rFonts w:ascii="Arial" w:hAnsi="Arial" w:cs="Arial"/>
          <w:sz w:val="12"/>
          <w:szCs w:val="1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6"/>
      </w:tblGrid>
      <w:tr w:rsidR="00233205" w:rsidRPr="00435D7C" w14:paraId="11D937D4" w14:textId="77777777" w:rsidTr="005B1306">
        <w:tc>
          <w:tcPr>
            <w:tcW w:w="9351" w:type="dxa"/>
            <w:gridSpan w:val="2"/>
            <w:tcBorders>
              <w:bottom w:val="single" w:sz="4" w:space="0" w:color="auto"/>
            </w:tcBorders>
            <w:shd w:val="clear" w:color="auto" w:fill="AFD406"/>
          </w:tcPr>
          <w:p w14:paraId="7412D744" w14:textId="77777777" w:rsidR="00233205" w:rsidRPr="00104FE8" w:rsidRDefault="00233205" w:rsidP="00505FAF">
            <w:pPr>
              <w:pStyle w:val="BodyCopy"/>
              <w:spacing w:before="60" w:after="60" w:line="240" w:lineRule="auto"/>
              <w:jc w:val="center"/>
              <w:rPr>
                <w:rFonts w:ascii="Arial" w:hAnsi="Arial" w:cs="Arial"/>
                <w:b/>
                <w:color w:val="0000CC"/>
                <w:sz w:val="24"/>
                <w:szCs w:val="24"/>
                <w:lang w:val="en-GB"/>
              </w:rPr>
            </w:pPr>
            <w:r>
              <w:rPr>
                <w:rFonts w:ascii="Arial" w:hAnsi="Arial" w:cs="Arial"/>
                <w:b/>
                <w:color w:val="0000CC"/>
                <w:sz w:val="24"/>
                <w:szCs w:val="24"/>
                <w:lang w:val="en-GB"/>
              </w:rPr>
              <w:t xml:space="preserve">        </w:t>
            </w:r>
          </w:p>
        </w:tc>
      </w:tr>
      <w:tr w:rsidR="00233205" w:rsidRPr="00435D7C" w14:paraId="7EDF7333" w14:textId="77777777" w:rsidTr="00505FAF">
        <w:tc>
          <w:tcPr>
            <w:tcW w:w="9351" w:type="dxa"/>
            <w:gridSpan w:val="2"/>
            <w:tcBorders>
              <w:top w:val="single" w:sz="4" w:space="0" w:color="auto"/>
              <w:bottom w:val="single" w:sz="4" w:space="0" w:color="auto"/>
            </w:tcBorders>
            <w:shd w:val="clear" w:color="auto" w:fill="auto"/>
            <w:vAlign w:val="bottom"/>
          </w:tcPr>
          <w:p w14:paraId="553F77B0" w14:textId="46ED0359" w:rsidR="00233205" w:rsidRPr="009A2707" w:rsidRDefault="00233205" w:rsidP="00505FAF">
            <w:pPr>
              <w:pStyle w:val="BodyCopy"/>
              <w:spacing w:before="120" w:after="120" w:line="240" w:lineRule="auto"/>
              <w:rPr>
                <w:rFonts w:ascii="Arial" w:hAnsi="Arial" w:cs="Arial"/>
                <w:b/>
                <w:bCs/>
                <w:lang w:val="en-GB"/>
              </w:rPr>
            </w:pPr>
            <w:r w:rsidRPr="129F0860">
              <w:rPr>
                <w:rFonts w:ascii="Arial" w:hAnsi="Arial" w:cs="Arial"/>
                <w:b/>
                <w:bCs/>
                <w:lang w:val="en-GB"/>
              </w:rPr>
              <w:t xml:space="preserve">Position Applied for: </w:t>
            </w:r>
            <w:r w:rsidR="0080070B">
              <w:rPr>
                <w:rFonts w:ascii="Arial" w:hAnsi="Arial" w:cs="Arial"/>
                <w:b/>
                <w:bCs/>
                <w:lang w:val="en-GB"/>
              </w:rPr>
              <w:t xml:space="preserve">Licensee in Charge/Senior </w:t>
            </w:r>
            <w:r w:rsidR="0080070B">
              <w:rPr>
                <w:rFonts w:ascii="Arial" w:hAnsi="Arial" w:cs="Arial"/>
                <w:b/>
                <w:lang w:val="en-GB"/>
              </w:rPr>
              <w:t xml:space="preserve">Property Manager </w:t>
            </w:r>
          </w:p>
        </w:tc>
      </w:tr>
      <w:tr w:rsidR="00233205" w:rsidRPr="00435D7C" w14:paraId="328B471A" w14:textId="77777777" w:rsidTr="00A05A5E">
        <w:tc>
          <w:tcPr>
            <w:tcW w:w="4815" w:type="dxa"/>
            <w:tcBorders>
              <w:top w:val="single" w:sz="4" w:space="0" w:color="auto"/>
              <w:bottom w:val="single" w:sz="4" w:space="0" w:color="auto"/>
            </w:tcBorders>
            <w:shd w:val="clear" w:color="auto" w:fill="auto"/>
            <w:vAlign w:val="bottom"/>
          </w:tcPr>
          <w:p w14:paraId="5D536AAE" w14:textId="21FDA2EF" w:rsidR="00233205" w:rsidRDefault="00233205" w:rsidP="00505FAF">
            <w:pPr>
              <w:pStyle w:val="BodyCopy"/>
              <w:spacing w:before="120" w:after="120" w:line="240" w:lineRule="auto"/>
              <w:rPr>
                <w:rFonts w:ascii="Arial" w:hAnsi="Arial" w:cs="Arial"/>
                <w:b/>
                <w:lang w:val="en-GB"/>
              </w:rPr>
            </w:pPr>
            <w:r>
              <w:rPr>
                <w:rFonts w:ascii="Arial" w:hAnsi="Arial" w:cs="Arial"/>
                <w:b/>
                <w:lang w:val="en-GB"/>
              </w:rPr>
              <w:t>Classification:</w:t>
            </w:r>
            <w:r w:rsidR="00AA5EC6">
              <w:rPr>
                <w:rFonts w:ascii="Arial" w:hAnsi="Arial" w:cs="Arial"/>
                <w:b/>
                <w:lang w:val="en-GB"/>
              </w:rPr>
              <w:t xml:space="preserve"> </w:t>
            </w:r>
            <w:r w:rsidR="00A05A5E">
              <w:rPr>
                <w:rFonts w:ascii="Arial" w:hAnsi="Arial" w:cs="Arial"/>
                <w:b/>
                <w:lang w:val="en-GB"/>
              </w:rPr>
              <w:t xml:space="preserve">CHC </w:t>
            </w:r>
            <w:r w:rsidR="00CD1281">
              <w:rPr>
                <w:rFonts w:ascii="Arial" w:hAnsi="Arial" w:cs="Arial"/>
                <w:b/>
                <w:lang w:val="en-GB"/>
              </w:rPr>
              <w:t>5</w:t>
            </w:r>
          </w:p>
        </w:tc>
        <w:tc>
          <w:tcPr>
            <w:tcW w:w="4536" w:type="dxa"/>
            <w:tcBorders>
              <w:top w:val="single" w:sz="4" w:space="0" w:color="auto"/>
              <w:bottom w:val="single" w:sz="4" w:space="0" w:color="auto"/>
            </w:tcBorders>
            <w:shd w:val="clear" w:color="auto" w:fill="auto"/>
            <w:vAlign w:val="bottom"/>
          </w:tcPr>
          <w:p w14:paraId="6430787D" w14:textId="1A8CA043" w:rsidR="00233205" w:rsidRDefault="00233205" w:rsidP="00505FAF">
            <w:pPr>
              <w:pStyle w:val="BodyCopy"/>
              <w:spacing w:before="120" w:after="120" w:line="240" w:lineRule="auto"/>
              <w:rPr>
                <w:rFonts w:ascii="Arial" w:hAnsi="Arial" w:cs="Arial"/>
                <w:b/>
                <w:bCs/>
                <w:lang w:val="en-GB"/>
              </w:rPr>
            </w:pPr>
            <w:r w:rsidRPr="129F0860">
              <w:rPr>
                <w:rFonts w:ascii="Arial" w:hAnsi="Arial" w:cs="Arial"/>
                <w:b/>
                <w:bCs/>
                <w:lang w:val="en-GB"/>
              </w:rPr>
              <w:t xml:space="preserve">Salary: </w:t>
            </w:r>
            <w:r w:rsidR="00A04902">
              <w:rPr>
                <w:rFonts w:ascii="Arial" w:hAnsi="Arial" w:cs="Arial"/>
                <w:b/>
                <w:bCs/>
                <w:lang w:val="en-GB"/>
              </w:rPr>
              <w:t xml:space="preserve">$104,184 </w:t>
            </w:r>
            <w:r w:rsidR="00A04902">
              <w:rPr>
                <w:rFonts w:ascii="Arial" w:hAnsi="Arial" w:cs="Arial"/>
                <w:b/>
                <w:lang w:val="en-GB"/>
              </w:rPr>
              <w:t>pa + Superannuation</w:t>
            </w:r>
          </w:p>
        </w:tc>
      </w:tr>
    </w:tbl>
    <w:p w14:paraId="2433754E" w14:textId="77777777" w:rsidR="00233205" w:rsidRPr="00CB736C" w:rsidRDefault="00233205" w:rsidP="00233205">
      <w:pPr>
        <w:pStyle w:val="BodyCopy"/>
        <w:tabs>
          <w:tab w:val="clear" w:pos="220"/>
          <w:tab w:val="clear" w:pos="460"/>
          <w:tab w:val="clear" w:pos="700"/>
          <w:tab w:val="clear" w:pos="1060"/>
        </w:tabs>
        <w:spacing w:line="240" w:lineRule="auto"/>
        <w:jc w:val="both"/>
        <w:rPr>
          <w:rFonts w:ascii="Arial" w:hAnsi="Arial" w:cs="Arial"/>
          <w:bCs/>
          <w:sz w:val="12"/>
          <w:szCs w:val="1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520"/>
        <w:gridCol w:w="1414"/>
        <w:gridCol w:w="3122"/>
      </w:tblGrid>
      <w:tr w:rsidR="00233205" w:rsidRPr="00435D7C" w14:paraId="4BD733CE" w14:textId="77777777" w:rsidTr="005B1306">
        <w:tc>
          <w:tcPr>
            <w:tcW w:w="9351" w:type="dxa"/>
            <w:gridSpan w:val="4"/>
            <w:tcBorders>
              <w:bottom w:val="single" w:sz="4" w:space="0" w:color="auto"/>
            </w:tcBorders>
            <w:shd w:val="clear" w:color="auto" w:fill="AFD406"/>
          </w:tcPr>
          <w:p w14:paraId="65280867" w14:textId="77777777" w:rsidR="00233205" w:rsidRPr="00435D7C" w:rsidRDefault="00233205" w:rsidP="00505FAF">
            <w:pPr>
              <w:pStyle w:val="BodyCopy"/>
              <w:spacing w:before="20" w:after="20" w:line="240" w:lineRule="auto"/>
              <w:jc w:val="both"/>
              <w:rPr>
                <w:rFonts w:ascii="Arial" w:hAnsi="Arial" w:cs="Arial"/>
                <w:b/>
                <w:sz w:val="24"/>
                <w:szCs w:val="24"/>
                <w:lang w:val="en-GB"/>
              </w:rPr>
            </w:pPr>
            <w:r w:rsidRPr="003A4382">
              <w:rPr>
                <w:rFonts w:ascii="Arial" w:hAnsi="Arial" w:cs="Arial"/>
                <w:b/>
                <w:color w:val="FFFFFF" w:themeColor="background1"/>
                <w:sz w:val="24"/>
                <w:szCs w:val="24"/>
                <w:lang w:val="en-GB"/>
              </w:rPr>
              <w:t>Applicant Details</w:t>
            </w:r>
            <w:r>
              <w:rPr>
                <w:rFonts w:ascii="Arial" w:hAnsi="Arial" w:cs="Arial"/>
                <w:b/>
                <w:color w:val="FFFFFF" w:themeColor="background1"/>
                <w:sz w:val="24"/>
                <w:szCs w:val="24"/>
                <w:lang w:val="en-GB"/>
              </w:rPr>
              <w:t>:</w:t>
            </w:r>
          </w:p>
        </w:tc>
      </w:tr>
      <w:tr w:rsidR="00233205" w:rsidRPr="00F76DAB" w14:paraId="7637A9AA" w14:textId="77777777" w:rsidTr="00A05A5E">
        <w:trPr>
          <w:trHeight w:val="573"/>
        </w:trPr>
        <w:tc>
          <w:tcPr>
            <w:tcW w:w="4815" w:type="dxa"/>
            <w:gridSpan w:val="2"/>
            <w:shd w:val="clear" w:color="auto" w:fill="auto"/>
          </w:tcPr>
          <w:p w14:paraId="70C003F9" w14:textId="707BFB98" w:rsidR="00233205" w:rsidRPr="00AA5EC6" w:rsidRDefault="00233205" w:rsidP="00AA5EC6">
            <w:pPr>
              <w:tabs>
                <w:tab w:val="right" w:leader="dot" w:pos="1080"/>
                <w:tab w:val="left" w:pos="1260"/>
                <w:tab w:val="right" w:leader="dot" w:pos="5760"/>
                <w:tab w:val="left" w:pos="5940"/>
                <w:tab w:val="right" w:leader="dot" w:pos="10062"/>
              </w:tabs>
              <w:spacing w:before="120"/>
              <w:rPr>
                <w:rFonts w:ascii="Arial" w:hAnsi="Arial" w:cs="Arial"/>
                <w:sz w:val="20"/>
                <w:szCs w:val="20"/>
              </w:rPr>
            </w:pPr>
            <w:r w:rsidRPr="00F76DAB">
              <w:rPr>
                <w:rFonts w:ascii="Arial" w:hAnsi="Arial" w:cs="Arial"/>
                <w:sz w:val="20"/>
                <w:szCs w:val="20"/>
              </w:rPr>
              <w:t>Given name:</w:t>
            </w:r>
          </w:p>
        </w:tc>
        <w:tc>
          <w:tcPr>
            <w:tcW w:w="4536" w:type="dxa"/>
            <w:gridSpan w:val="2"/>
            <w:shd w:val="clear" w:color="auto" w:fill="auto"/>
          </w:tcPr>
          <w:p w14:paraId="7A71AE46" w14:textId="5F6FE45D" w:rsidR="00233205" w:rsidRPr="00F76DAB" w:rsidRDefault="00233205" w:rsidP="00AA5EC6">
            <w:pPr>
              <w:tabs>
                <w:tab w:val="right" w:leader="dot" w:pos="10062"/>
              </w:tabs>
              <w:spacing w:before="120"/>
              <w:rPr>
                <w:rFonts w:ascii="Arial" w:hAnsi="Arial" w:cs="Arial"/>
                <w:sz w:val="20"/>
                <w:szCs w:val="20"/>
              </w:rPr>
            </w:pPr>
            <w:r w:rsidRPr="00F76DAB">
              <w:rPr>
                <w:rFonts w:ascii="Arial" w:hAnsi="Arial" w:cs="Arial"/>
                <w:sz w:val="20"/>
                <w:szCs w:val="20"/>
              </w:rPr>
              <w:t>Family name:</w:t>
            </w:r>
            <w:r>
              <w:rPr>
                <w:rFonts w:ascii="Arial" w:hAnsi="Arial" w:cs="Arial"/>
                <w:sz w:val="20"/>
                <w:szCs w:val="20"/>
              </w:rPr>
              <w:t xml:space="preserve"> </w:t>
            </w:r>
          </w:p>
        </w:tc>
      </w:tr>
      <w:tr w:rsidR="00233205" w:rsidRPr="00F76DAB" w14:paraId="760A5672" w14:textId="77777777" w:rsidTr="00505FAF">
        <w:tc>
          <w:tcPr>
            <w:tcW w:w="9351" w:type="dxa"/>
            <w:gridSpan w:val="4"/>
            <w:shd w:val="clear" w:color="auto" w:fill="auto"/>
          </w:tcPr>
          <w:p w14:paraId="5074D0DF" w14:textId="77777777" w:rsidR="00233205" w:rsidRPr="00F76DAB" w:rsidRDefault="00233205" w:rsidP="00AA5EC6">
            <w:pPr>
              <w:tabs>
                <w:tab w:val="right" w:leader="dot" w:pos="1080"/>
                <w:tab w:val="left" w:pos="1260"/>
                <w:tab w:val="right" w:leader="dot" w:pos="5760"/>
                <w:tab w:val="left" w:pos="5940"/>
                <w:tab w:val="right" w:leader="dot" w:pos="10062"/>
              </w:tabs>
              <w:spacing w:before="120" w:after="120"/>
              <w:rPr>
                <w:rFonts w:ascii="Arial" w:hAnsi="Arial" w:cs="Arial"/>
                <w:sz w:val="20"/>
                <w:szCs w:val="20"/>
              </w:rPr>
            </w:pPr>
            <w:r w:rsidRPr="00F76DAB">
              <w:rPr>
                <w:rFonts w:ascii="Arial" w:hAnsi="Arial" w:cs="Arial"/>
                <w:sz w:val="20"/>
                <w:szCs w:val="20"/>
              </w:rPr>
              <w:t>Street address:</w:t>
            </w:r>
          </w:p>
          <w:p w14:paraId="2C7DED6E" w14:textId="77777777" w:rsidR="00233205" w:rsidRPr="00F76DAB" w:rsidRDefault="00233205" w:rsidP="00AA5EC6">
            <w:pPr>
              <w:tabs>
                <w:tab w:val="right" w:leader="dot" w:pos="1080"/>
                <w:tab w:val="left" w:pos="1260"/>
                <w:tab w:val="right" w:leader="dot" w:pos="5760"/>
                <w:tab w:val="left" w:pos="5940"/>
                <w:tab w:val="right" w:leader="dot" w:pos="10062"/>
              </w:tabs>
              <w:spacing w:before="120" w:after="120"/>
              <w:rPr>
                <w:rFonts w:ascii="Arial" w:hAnsi="Arial" w:cs="Arial"/>
                <w:sz w:val="20"/>
                <w:szCs w:val="20"/>
              </w:rPr>
            </w:pPr>
          </w:p>
        </w:tc>
      </w:tr>
      <w:tr w:rsidR="00233205" w:rsidRPr="00F76DAB" w14:paraId="64617670" w14:textId="77777777" w:rsidTr="00505FAF">
        <w:tc>
          <w:tcPr>
            <w:tcW w:w="9351" w:type="dxa"/>
            <w:gridSpan w:val="4"/>
            <w:shd w:val="clear" w:color="auto" w:fill="auto"/>
          </w:tcPr>
          <w:p w14:paraId="05A34A2E" w14:textId="4692D705" w:rsidR="00233205" w:rsidRPr="00F76DAB" w:rsidRDefault="00233205" w:rsidP="00AA5EC6">
            <w:pPr>
              <w:tabs>
                <w:tab w:val="right" w:leader="dot" w:pos="1080"/>
                <w:tab w:val="left" w:pos="1260"/>
                <w:tab w:val="right" w:leader="dot" w:pos="5760"/>
                <w:tab w:val="left" w:pos="5940"/>
                <w:tab w:val="right" w:leader="dot" w:pos="10062"/>
              </w:tabs>
              <w:spacing w:before="120" w:after="480"/>
              <w:rPr>
                <w:rFonts w:ascii="Arial" w:hAnsi="Arial" w:cs="Arial"/>
                <w:sz w:val="20"/>
                <w:szCs w:val="20"/>
              </w:rPr>
            </w:pPr>
            <w:r w:rsidRPr="00F76DAB">
              <w:rPr>
                <w:rFonts w:ascii="Arial" w:hAnsi="Arial" w:cs="Arial"/>
                <w:sz w:val="20"/>
                <w:szCs w:val="20"/>
              </w:rPr>
              <w:t>Postal address:</w:t>
            </w:r>
            <w:r>
              <w:rPr>
                <w:rFonts w:ascii="Arial" w:hAnsi="Arial" w:cs="Arial"/>
                <w:sz w:val="20"/>
                <w:szCs w:val="20"/>
              </w:rPr>
              <w:t xml:space="preserve"> </w:t>
            </w:r>
          </w:p>
        </w:tc>
      </w:tr>
      <w:tr w:rsidR="00233205" w:rsidRPr="00F76DAB" w14:paraId="5EA84F6F" w14:textId="77777777" w:rsidTr="00A05A5E">
        <w:trPr>
          <w:trHeight w:val="474"/>
        </w:trPr>
        <w:tc>
          <w:tcPr>
            <w:tcW w:w="3295" w:type="dxa"/>
            <w:shd w:val="clear" w:color="auto" w:fill="auto"/>
          </w:tcPr>
          <w:p w14:paraId="0A099B94" w14:textId="77777777" w:rsidR="00233205" w:rsidRPr="00F76DAB" w:rsidRDefault="00233205" w:rsidP="00AA5EC6">
            <w:pPr>
              <w:tabs>
                <w:tab w:val="right" w:leader="dot" w:pos="1080"/>
                <w:tab w:val="left" w:pos="1260"/>
                <w:tab w:val="right" w:leader="dot" w:pos="5760"/>
                <w:tab w:val="left" w:pos="5940"/>
                <w:tab w:val="right" w:leader="dot" w:pos="10062"/>
              </w:tabs>
              <w:spacing w:before="120" w:after="480"/>
              <w:rPr>
                <w:rFonts w:ascii="Arial" w:hAnsi="Arial" w:cs="Arial"/>
                <w:sz w:val="20"/>
                <w:szCs w:val="20"/>
              </w:rPr>
            </w:pPr>
            <w:r w:rsidRPr="00F76DAB">
              <w:rPr>
                <w:rFonts w:ascii="Arial" w:hAnsi="Arial" w:cs="Arial"/>
                <w:sz w:val="20"/>
                <w:szCs w:val="20"/>
              </w:rPr>
              <w:t>Home Ph:</w:t>
            </w:r>
          </w:p>
        </w:tc>
        <w:tc>
          <w:tcPr>
            <w:tcW w:w="2934" w:type="dxa"/>
            <w:gridSpan w:val="2"/>
            <w:shd w:val="clear" w:color="auto" w:fill="auto"/>
          </w:tcPr>
          <w:p w14:paraId="2DA23E08" w14:textId="77777777" w:rsidR="00233205" w:rsidRPr="00F76DAB" w:rsidRDefault="00233205" w:rsidP="00AA5EC6">
            <w:pPr>
              <w:tabs>
                <w:tab w:val="right" w:leader="dot" w:pos="1080"/>
                <w:tab w:val="left" w:pos="1260"/>
                <w:tab w:val="right" w:leader="dot" w:pos="5760"/>
                <w:tab w:val="left" w:pos="5940"/>
                <w:tab w:val="right" w:leader="dot" w:pos="10062"/>
              </w:tabs>
              <w:spacing w:before="120" w:after="480"/>
              <w:rPr>
                <w:rFonts w:ascii="Arial" w:hAnsi="Arial" w:cs="Arial"/>
                <w:sz w:val="20"/>
                <w:szCs w:val="20"/>
              </w:rPr>
            </w:pPr>
            <w:r w:rsidRPr="00F76DAB">
              <w:rPr>
                <w:rFonts w:ascii="Arial" w:hAnsi="Arial" w:cs="Arial"/>
                <w:sz w:val="20"/>
                <w:szCs w:val="20"/>
              </w:rPr>
              <w:t>Work Ph:</w:t>
            </w:r>
          </w:p>
        </w:tc>
        <w:tc>
          <w:tcPr>
            <w:tcW w:w="3122" w:type="dxa"/>
            <w:shd w:val="clear" w:color="auto" w:fill="auto"/>
          </w:tcPr>
          <w:p w14:paraId="44327466" w14:textId="5B759982" w:rsidR="00233205" w:rsidRPr="00F76DAB" w:rsidRDefault="00233205" w:rsidP="00AA5EC6">
            <w:pPr>
              <w:tabs>
                <w:tab w:val="right" w:leader="dot" w:pos="1080"/>
                <w:tab w:val="left" w:pos="1260"/>
                <w:tab w:val="right" w:leader="dot" w:pos="5760"/>
                <w:tab w:val="left" w:pos="5940"/>
                <w:tab w:val="right" w:leader="dot" w:pos="10062"/>
              </w:tabs>
              <w:spacing w:before="120" w:after="480"/>
              <w:rPr>
                <w:rFonts w:ascii="Arial" w:hAnsi="Arial" w:cs="Arial"/>
                <w:sz w:val="20"/>
                <w:szCs w:val="20"/>
              </w:rPr>
            </w:pPr>
            <w:r w:rsidRPr="00F76DAB">
              <w:rPr>
                <w:rFonts w:ascii="Arial" w:hAnsi="Arial" w:cs="Arial"/>
                <w:sz w:val="20"/>
                <w:szCs w:val="20"/>
              </w:rPr>
              <w:t>Mobile Ph:</w:t>
            </w:r>
            <w:r>
              <w:rPr>
                <w:rFonts w:ascii="Arial" w:hAnsi="Arial" w:cs="Arial"/>
                <w:sz w:val="20"/>
                <w:szCs w:val="20"/>
              </w:rPr>
              <w:t xml:space="preserve"> </w:t>
            </w:r>
          </w:p>
        </w:tc>
      </w:tr>
      <w:tr w:rsidR="00233205" w:rsidRPr="00F76DAB" w14:paraId="5D816F35" w14:textId="77777777" w:rsidTr="00505FAF">
        <w:tc>
          <w:tcPr>
            <w:tcW w:w="9351" w:type="dxa"/>
            <w:gridSpan w:val="4"/>
            <w:shd w:val="clear" w:color="auto" w:fill="auto"/>
          </w:tcPr>
          <w:p w14:paraId="79FC421E" w14:textId="0EE68F9D" w:rsidR="00233205" w:rsidRPr="00F76DAB" w:rsidRDefault="00AA5EC6" w:rsidP="00AA5EC6">
            <w:pPr>
              <w:tabs>
                <w:tab w:val="right" w:leader="dot" w:pos="1080"/>
                <w:tab w:val="left" w:pos="1260"/>
                <w:tab w:val="right" w:leader="dot" w:pos="10062"/>
              </w:tabs>
              <w:spacing w:before="240" w:after="240"/>
              <w:rPr>
                <w:rFonts w:ascii="Arial" w:hAnsi="Arial" w:cs="Arial"/>
                <w:sz w:val="20"/>
                <w:szCs w:val="20"/>
              </w:rPr>
            </w:pPr>
            <w:r>
              <w:rPr>
                <w:rFonts w:ascii="Arial" w:hAnsi="Arial" w:cs="Arial"/>
                <w:sz w:val="20"/>
                <w:szCs w:val="20"/>
              </w:rPr>
              <w:t>E</w:t>
            </w:r>
            <w:r w:rsidR="00233205" w:rsidRPr="00F76DAB">
              <w:rPr>
                <w:rFonts w:ascii="Arial" w:hAnsi="Arial" w:cs="Arial"/>
                <w:sz w:val="20"/>
                <w:szCs w:val="20"/>
              </w:rPr>
              <w:t xml:space="preserve">-mail: </w:t>
            </w:r>
          </w:p>
        </w:tc>
      </w:tr>
      <w:tr w:rsidR="00233205" w:rsidRPr="00F76DAB" w14:paraId="475EE66B" w14:textId="77777777" w:rsidTr="00A05A5E">
        <w:tc>
          <w:tcPr>
            <w:tcW w:w="4815" w:type="dxa"/>
            <w:gridSpan w:val="2"/>
            <w:tcBorders>
              <w:bottom w:val="single" w:sz="4" w:space="0" w:color="auto"/>
            </w:tcBorders>
            <w:shd w:val="clear" w:color="auto" w:fill="auto"/>
          </w:tcPr>
          <w:p w14:paraId="49943D43" w14:textId="77777777" w:rsidR="00233205" w:rsidRPr="00F76DAB" w:rsidRDefault="00233205" w:rsidP="00AA5EC6">
            <w:pPr>
              <w:spacing w:before="120" w:after="120"/>
              <w:rPr>
                <w:rFonts w:ascii="Arial" w:hAnsi="Arial" w:cs="Arial"/>
                <w:sz w:val="20"/>
                <w:szCs w:val="20"/>
              </w:rPr>
            </w:pPr>
            <w:r>
              <w:rPr>
                <w:rFonts w:ascii="Arial" w:hAnsi="Arial" w:cs="Arial"/>
                <w:sz w:val="20"/>
                <w:szCs w:val="20"/>
              </w:rPr>
              <w:t xml:space="preserve">Do you have a disability that may require reasonable adjustments to our process should you be successful in progressing to interview? </w:t>
            </w:r>
          </w:p>
        </w:tc>
        <w:tc>
          <w:tcPr>
            <w:tcW w:w="4536" w:type="dxa"/>
            <w:gridSpan w:val="2"/>
            <w:tcBorders>
              <w:bottom w:val="single" w:sz="4" w:space="0" w:color="auto"/>
            </w:tcBorders>
            <w:shd w:val="clear" w:color="auto" w:fill="auto"/>
          </w:tcPr>
          <w:p w14:paraId="56FF1A97" w14:textId="27783FD1" w:rsidR="00233205" w:rsidRDefault="00930CA2" w:rsidP="00AA5EC6">
            <w:pPr>
              <w:tabs>
                <w:tab w:val="right" w:leader="dot" w:pos="1080"/>
                <w:tab w:val="left" w:pos="1260"/>
                <w:tab w:val="right" w:leader="dot" w:pos="10062"/>
              </w:tabs>
              <w:spacing w:before="120" w:after="120"/>
              <w:rPr>
                <w:rFonts w:ascii="Arial" w:hAnsi="Arial" w:cs="Arial"/>
                <w:b/>
                <w:sz w:val="20"/>
                <w:szCs w:val="20"/>
              </w:rPr>
            </w:pPr>
            <w:sdt>
              <w:sdtPr>
                <w:rPr>
                  <w:rFonts w:ascii="Arial" w:hAnsi="Arial" w:cs="Arial"/>
                  <w:sz w:val="20"/>
                  <w:szCs w:val="20"/>
                </w:rPr>
                <w:id w:val="385148187"/>
                <w14:checkbox>
                  <w14:checked w14:val="0"/>
                  <w14:checkedState w14:val="2612" w14:font="MS Gothic"/>
                  <w14:uncheckedState w14:val="2610" w14:font="MS Gothic"/>
                </w14:checkbox>
              </w:sdtPr>
              <w:sdtEndPr/>
              <w:sdtContent>
                <w:r w:rsidR="00AA5EC6">
                  <w:rPr>
                    <w:rFonts w:ascii="MS Gothic" w:eastAsia="MS Gothic" w:hAnsi="MS Gothic" w:cs="Arial" w:hint="eastAsia"/>
                    <w:sz w:val="20"/>
                    <w:szCs w:val="20"/>
                  </w:rPr>
                  <w:t>☐</w:t>
                </w:r>
              </w:sdtContent>
            </w:sdt>
            <w:r w:rsidR="00AA5EC6">
              <w:rPr>
                <w:rFonts w:ascii="Arial" w:hAnsi="Arial" w:cs="Arial"/>
                <w:sz w:val="20"/>
                <w:szCs w:val="20"/>
              </w:rPr>
              <w:t xml:space="preserve"> </w:t>
            </w:r>
            <w:r w:rsidR="00233205" w:rsidRPr="00AA5EC6">
              <w:rPr>
                <w:rFonts w:ascii="Arial" w:hAnsi="Arial" w:cs="Arial"/>
                <w:bCs/>
                <w:sz w:val="20"/>
                <w:szCs w:val="20"/>
              </w:rPr>
              <w:t>N</w:t>
            </w:r>
            <w:r w:rsidR="00AA5EC6">
              <w:rPr>
                <w:rFonts w:ascii="Arial" w:hAnsi="Arial" w:cs="Arial"/>
                <w:bCs/>
                <w:sz w:val="20"/>
                <w:szCs w:val="20"/>
              </w:rPr>
              <w:t>o</w:t>
            </w:r>
          </w:p>
          <w:p w14:paraId="13ABF83D" w14:textId="501C9ED8" w:rsidR="00233205" w:rsidRPr="0040594C" w:rsidRDefault="00930CA2" w:rsidP="00AA5EC6">
            <w:pPr>
              <w:tabs>
                <w:tab w:val="right" w:leader="dot" w:pos="1080"/>
                <w:tab w:val="left" w:pos="1260"/>
                <w:tab w:val="right" w:leader="dot" w:pos="10062"/>
              </w:tabs>
              <w:spacing w:before="120" w:after="120"/>
              <w:rPr>
                <w:rFonts w:ascii="Arial" w:hAnsi="Arial" w:cs="Arial"/>
                <w:sz w:val="20"/>
                <w:szCs w:val="20"/>
              </w:rPr>
            </w:pPr>
            <w:sdt>
              <w:sdtPr>
                <w:rPr>
                  <w:rFonts w:ascii="Arial" w:hAnsi="Arial" w:cs="Arial"/>
                  <w:sz w:val="20"/>
                  <w:szCs w:val="20"/>
                </w:rPr>
                <w:id w:val="-575827795"/>
                <w14:checkbox>
                  <w14:checked w14:val="0"/>
                  <w14:checkedState w14:val="2612" w14:font="MS Gothic"/>
                  <w14:uncheckedState w14:val="2610" w14:font="MS Gothic"/>
                </w14:checkbox>
              </w:sdtPr>
              <w:sdtEndPr/>
              <w:sdtContent>
                <w:r w:rsidR="00AA5EC6">
                  <w:rPr>
                    <w:rFonts w:ascii="MS Gothic" w:eastAsia="MS Gothic" w:hAnsi="MS Gothic" w:cs="Arial" w:hint="eastAsia"/>
                    <w:sz w:val="20"/>
                    <w:szCs w:val="20"/>
                  </w:rPr>
                  <w:t>☐</w:t>
                </w:r>
              </w:sdtContent>
            </w:sdt>
            <w:r w:rsidR="00AA5EC6">
              <w:rPr>
                <w:rFonts w:ascii="Arial" w:hAnsi="Arial" w:cs="Arial"/>
                <w:sz w:val="20"/>
                <w:szCs w:val="20"/>
              </w:rPr>
              <w:t>Yes</w:t>
            </w:r>
          </w:p>
        </w:tc>
      </w:tr>
      <w:tr w:rsidR="00233205" w:rsidRPr="00F76DAB" w14:paraId="75D90D75" w14:textId="77777777" w:rsidTr="00A05A5E">
        <w:tc>
          <w:tcPr>
            <w:tcW w:w="4815" w:type="dxa"/>
            <w:gridSpan w:val="2"/>
            <w:shd w:val="clear" w:color="auto" w:fill="auto"/>
          </w:tcPr>
          <w:p w14:paraId="1EBA81CC" w14:textId="77777777" w:rsidR="00233205" w:rsidRPr="00F76DAB" w:rsidRDefault="00233205" w:rsidP="00AA5EC6">
            <w:pPr>
              <w:spacing w:before="40" w:after="40"/>
              <w:rPr>
                <w:rFonts w:ascii="Arial" w:hAnsi="Arial" w:cs="Arial"/>
                <w:b/>
                <w:sz w:val="20"/>
                <w:szCs w:val="20"/>
              </w:rPr>
            </w:pPr>
            <w:r w:rsidRPr="00F76DAB">
              <w:rPr>
                <w:rFonts w:ascii="Arial" w:hAnsi="Arial" w:cs="Arial"/>
                <w:sz w:val="20"/>
                <w:szCs w:val="20"/>
              </w:rPr>
              <w:t xml:space="preserve">Are you an Australian citizen </w:t>
            </w:r>
            <w:r w:rsidRPr="00F76DAB">
              <w:rPr>
                <w:rFonts w:ascii="Arial" w:hAnsi="Arial" w:cs="Arial"/>
                <w:b/>
                <w:i/>
                <w:sz w:val="20"/>
                <w:szCs w:val="20"/>
              </w:rPr>
              <w:t>or</w:t>
            </w:r>
            <w:r w:rsidRPr="00F76DAB">
              <w:rPr>
                <w:rFonts w:ascii="Arial" w:hAnsi="Arial" w:cs="Arial"/>
                <w:b/>
                <w:sz w:val="20"/>
                <w:szCs w:val="20"/>
              </w:rPr>
              <w:t xml:space="preserve"> </w:t>
            </w:r>
          </w:p>
          <w:p w14:paraId="74122A4D" w14:textId="77777777" w:rsidR="00233205" w:rsidRPr="00F76DAB" w:rsidRDefault="00233205" w:rsidP="00AA5EC6">
            <w:pPr>
              <w:spacing w:before="40" w:after="40"/>
              <w:rPr>
                <w:rFonts w:ascii="Arial" w:hAnsi="Arial" w:cs="Arial"/>
                <w:sz w:val="20"/>
                <w:szCs w:val="20"/>
              </w:rPr>
            </w:pPr>
            <w:r w:rsidRPr="00F76DAB">
              <w:rPr>
                <w:rFonts w:ascii="Arial" w:hAnsi="Arial" w:cs="Arial"/>
                <w:sz w:val="20"/>
                <w:szCs w:val="20"/>
              </w:rPr>
              <w:t>have the status of permanent resident in Australia?</w:t>
            </w:r>
          </w:p>
        </w:tc>
        <w:tc>
          <w:tcPr>
            <w:tcW w:w="4536" w:type="dxa"/>
            <w:gridSpan w:val="2"/>
            <w:shd w:val="clear" w:color="auto" w:fill="auto"/>
          </w:tcPr>
          <w:p w14:paraId="77EDB8D7" w14:textId="460A12A7" w:rsidR="00233205" w:rsidRPr="00F76DAB" w:rsidRDefault="00930CA2" w:rsidP="00AA5EC6">
            <w:pPr>
              <w:tabs>
                <w:tab w:val="left" w:pos="855"/>
              </w:tabs>
              <w:spacing w:before="40" w:after="40"/>
              <w:rPr>
                <w:rFonts w:ascii="Arial" w:hAnsi="Arial" w:cs="Arial"/>
                <w:sz w:val="20"/>
                <w:szCs w:val="20"/>
              </w:rPr>
            </w:pPr>
            <w:sdt>
              <w:sdtPr>
                <w:rPr>
                  <w:rFonts w:ascii="Arial" w:hAnsi="Arial" w:cs="Arial"/>
                  <w:sz w:val="20"/>
                  <w:szCs w:val="20"/>
                </w:rPr>
                <w:id w:val="2005008446"/>
                <w14:checkbox>
                  <w14:checked w14:val="0"/>
                  <w14:checkedState w14:val="2612" w14:font="MS Gothic"/>
                  <w14:uncheckedState w14:val="2610" w14:font="MS Gothic"/>
                </w14:checkbox>
              </w:sdtPr>
              <w:sdtEndPr/>
              <w:sdtContent>
                <w:r w:rsidR="00AA5EC6">
                  <w:rPr>
                    <w:rFonts w:ascii="MS Gothic" w:eastAsia="MS Gothic" w:hAnsi="MS Gothic" w:cs="Arial" w:hint="eastAsia"/>
                    <w:sz w:val="20"/>
                    <w:szCs w:val="20"/>
                  </w:rPr>
                  <w:t>☐</w:t>
                </w:r>
              </w:sdtContent>
            </w:sdt>
            <w:r w:rsidR="00AA5EC6">
              <w:rPr>
                <w:rFonts w:ascii="Arial" w:hAnsi="Arial" w:cs="Arial"/>
                <w:sz w:val="20"/>
                <w:szCs w:val="20"/>
              </w:rPr>
              <w:t xml:space="preserve"> Yes      </w:t>
            </w:r>
            <w:sdt>
              <w:sdtPr>
                <w:rPr>
                  <w:rFonts w:ascii="Arial" w:hAnsi="Arial" w:cs="Arial"/>
                  <w:sz w:val="20"/>
                  <w:szCs w:val="20"/>
                </w:rPr>
                <w:id w:val="-1210336484"/>
                <w14:checkbox>
                  <w14:checked w14:val="0"/>
                  <w14:checkedState w14:val="2612" w14:font="MS Gothic"/>
                  <w14:uncheckedState w14:val="2610" w14:font="MS Gothic"/>
                </w14:checkbox>
              </w:sdtPr>
              <w:sdtEndPr/>
              <w:sdtContent>
                <w:r w:rsidR="00AA5EC6">
                  <w:rPr>
                    <w:rFonts w:ascii="MS Gothic" w:eastAsia="MS Gothic" w:hAnsi="MS Gothic" w:cs="Arial" w:hint="eastAsia"/>
                    <w:sz w:val="20"/>
                    <w:szCs w:val="20"/>
                  </w:rPr>
                  <w:t>☐</w:t>
                </w:r>
              </w:sdtContent>
            </w:sdt>
            <w:r w:rsidR="00AA5EC6">
              <w:rPr>
                <w:rFonts w:ascii="Arial" w:hAnsi="Arial" w:cs="Arial"/>
                <w:sz w:val="20"/>
                <w:szCs w:val="20"/>
              </w:rPr>
              <w:t xml:space="preserve"> No   </w:t>
            </w:r>
            <w:r w:rsidR="00AA5EC6">
              <w:rPr>
                <w:rFonts w:ascii="Arial" w:hAnsi="Arial" w:cs="Arial"/>
                <w:sz w:val="20"/>
                <w:szCs w:val="20"/>
              </w:rPr>
              <w:tab/>
            </w:r>
          </w:p>
        </w:tc>
      </w:tr>
      <w:tr w:rsidR="00233205" w:rsidRPr="00F76DAB" w14:paraId="0A2F330F" w14:textId="77777777" w:rsidTr="00A05A5E">
        <w:tc>
          <w:tcPr>
            <w:tcW w:w="4815" w:type="dxa"/>
            <w:gridSpan w:val="2"/>
            <w:shd w:val="clear" w:color="auto" w:fill="auto"/>
          </w:tcPr>
          <w:p w14:paraId="22E63D5D" w14:textId="77777777" w:rsidR="00233205" w:rsidRDefault="00233205" w:rsidP="00AA5EC6">
            <w:pPr>
              <w:spacing w:before="40" w:after="40"/>
              <w:rPr>
                <w:rFonts w:ascii="Arial" w:hAnsi="Arial" w:cs="Arial"/>
                <w:b/>
                <w:sz w:val="20"/>
                <w:szCs w:val="20"/>
              </w:rPr>
            </w:pPr>
            <w:r w:rsidRPr="006A36CB">
              <w:rPr>
                <w:rFonts w:ascii="Arial" w:hAnsi="Arial" w:cs="Arial"/>
                <w:b/>
                <w:sz w:val="20"/>
                <w:szCs w:val="20"/>
              </w:rPr>
              <w:t>Referee 1:</w:t>
            </w:r>
          </w:p>
          <w:p w14:paraId="75CCD600" w14:textId="77777777" w:rsidR="00233205" w:rsidRPr="006A36CB" w:rsidRDefault="00233205" w:rsidP="00AA5EC6">
            <w:pPr>
              <w:spacing w:before="40" w:after="40"/>
              <w:rPr>
                <w:rFonts w:ascii="Arial" w:hAnsi="Arial" w:cs="Arial"/>
                <w:b/>
                <w:sz w:val="20"/>
                <w:szCs w:val="20"/>
              </w:rPr>
            </w:pPr>
          </w:p>
          <w:p w14:paraId="4E3AA733" w14:textId="77777777" w:rsidR="00233205" w:rsidRDefault="00233205" w:rsidP="00AA5EC6">
            <w:pPr>
              <w:spacing w:before="80" w:after="80"/>
              <w:rPr>
                <w:rFonts w:ascii="Arial" w:hAnsi="Arial" w:cs="Arial"/>
                <w:sz w:val="20"/>
                <w:szCs w:val="20"/>
              </w:rPr>
            </w:pPr>
            <w:r>
              <w:rPr>
                <w:rFonts w:ascii="Arial" w:hAnsi="Arial" w:cs="Arial"/>
                <w:sz w:val="20"/>
                <w:szCs w:val="20"/>
              </w:rPr>
              <w:t xml:space="preserve">Name: </w:t>
            </w:r>
          </w:p>
          <w:p w14:paraId="3B2D2A44" w14:textId="77777777" w:rsidR="00233205" w:rsidRDefault="00233205" w:rsidP="00AA5EC6">
            <w:pPr>
              <w:spacing w:before="80" w:after="80"/>
              <w:rPr>
                <w:rFonts w:ascii="Arial" w:hAnsi="Arial" w:cs="Arial"/>
                <w:sz w:val="20"/>
                <w:szCs w:val="20"/>
              </w:rPr>
            </w:pPr>
            <w:r>
              <w:rPr>
                <w:rFonts w:ascii="Arial" w:hAnsi="Arial" w:cs="Arial"/>
                <w:sz w:val="20"/>
                <w:szCs w:val="20"/>
              </w:rPr>
              <w:t xml:space="preserve">Title: </w:t>
            </w:r>
          </w:p>
          <w:p w14:paraId="4EBB4B45" w14:textId="77777777" w:rsidR="00233205" w:rsidRDefault="00233205" w:rsidP="00AA5EC6">
            <w:pPr>
              <w:spacing w:before="80" w:after="80"/>
              <w:rPr>
                <w:rFonts w:ascii="Arial" w:hAnsi="Arial" w:cs="Arial"/>
                <w:sz w:val="20"/>
                <w:szCs w:val="20"/>
              </w:rPr>
            </w:pPr>
            <w:r>
              <w:rPr>
                <w:rFonts w:ascii="Arial" w:hAnsi="Arial" w:cs="Arial"/>
                <w:sz w:val="20"/>
                <w:szCs w:val="20"/>
              </w:rPr>
              <w:t>Relationship to Applicant:</w:t>
            </w:r>
          </w:p>
          <w:p w14:paraId="0243645F" w14:textId="77777777" w:rsidR="00233205" w:rsidRDefault="00233205" w:rsidP="00AA5EC6">
            <w:pPr>
              <w:spacing w:before="40" w:after="40"/>
              <w:rPr>
                <w:rFonts w:ascii="Arial" w:hAnsi="Arial" w:cs="Arial"/>
                <w:sz w:val="20"/>
                <w:szCs w:val="20"/>
              </w:rPr>
            </w:pPr>
          </w:p>
          <w:p w14:paraId="6E6E3CDE" w14:textId="77777777" w:rsidR="00233205" w:rsidRDefault="00233205" w:rsidP="00AA5EC6">
            <w:pPr>
              <w:spacing w:before="120" w:after="120"/>
              <w:rPr>
                <w:rFonts w:ascii="Arial" w:hAnsi="Arial" w:cs="Arial"/>
                <w:sz w:val="20"/>
                <w:szCs w:val="20"/>
              </w:rPr>
            </w:pPr>
            <w:r>
              <w:rPr>
                <w:rFonts w:ascii="Arial" w:hAnsi="Arial" w:cs="Arial"/>
                <w:sz w:val="20"/>
                <w:szCs w:val="20"/>
              </w:rPr>
              <w:t>Contact Details:</w:t>
            </w:r>
          </w:p>
          <w:p w14:paraId="1621FEE0" w14:textId="77777777" w:rsidR="00233205" w:rsidRDefault="00233205" w:rsidP="00AA5EC6">
            <w:pPr>
              <w:spacing w:before="120" w:after="120"/>
              <w:rPr>
                <w:rFonts w:ascii="Arial" w:hAnsi="Arial" w:cs="Arial"/>
                <w:sz w:val="20"/>
                <w:szCs w:val="20"/>
              </w:rPr>
            </w:pPr>
            <w:r>
              <w:rPr>
                <w:rFonts w:ascii="Arial" w:hAnsi="Arial" w:cs="Arial"/>
                <w:sz w:val="20"/>
                <w:szCs w:val="20"/>
              </w:rPr>
              <w:t xml:space="preserve">Mobile: </w:t>
            </w:r>
          </w:p>
          <w:p w14:paraId="313B82E9" w14:textId="77777777" w:rsidR="00233205" w:rsidRDefault="00233205" w:rsidP="00AA5EC6">
            <w:pPr>
              <w:spacing w:before="120" w:after="120"/>
              <w:rPr>
                <w:rFonts w:ascii="Arial" w:hAnsi="Arial" w:cs="Arial"/>
                <w:sz w:val="20"/>
                <w:szCs w:val="20"/>
              </w:rPr>
            </w:pPr>
            <w:r>
              <w:rPr>
                <w:rFonts w:ascii="Arial" w:hAnsi="Arial" w:cs="Arial"/>
                <w:sz w:val="20"/>
                <w:szCs w:val="20"/>
              </w:rPr>
              <w:t>Work:</w:t>
            </w:r>
          </w:p>
          <w:p w14:paraId="2495ABA1" w14:textId="4F8E5BB8" w:rsidR="00233205" w:rsidRDefault="00233205" w:rsidP="00AA5EC6">
            <w:pPr>
              <w:spacing w:before="120" w:after="120"/>
              <w:rPr>
                <w:rFonts w:ascii="Arial" w:hAnsi="Arial" w:cs="Arial"/>
                <w:sz w:val="20"/>
                <w:szCs w:val="20"/>
              </w:rPr>
            </w:pPr>
            <w:r>
              <w:rPr>
                <w:rFonts w:ascii="Arial" w:hAnsi="Arial" w:cs="Arial"/>
                <w:sz w:val="20"/>
                <w:szCs w:val="20"/>
              </w:rPr>
              <w:t>Email:</w:t>
            </w:r>
          </w:p>
          <w:p w14:paraId="1CE60C5E" w14:textId="77777777" w:rsidR="00233205" w:rsidRPr="00F76DAB" w:rsidRDefault="00233205" w:rsidP="00AA5EC6">
            <w:pPr>
              <w:spacing w:before="40" w:after="40"/>
              <w:rPr>
                <w:rFonts w:ascii="Arial" w:hAnsi="Arial" w:cs="Arial"/>
                <w:sz w:val="20"/>
                <w:szCs w:val="20"/>
              </w:rPr>
            </w:pPr>
            <w:r>
              <w:rPr>
                <w:rFonts w:ascii="Arial" w:hAnsi="Arial" w:cs="Arial"/>
                <w:sz w:val="20"/>
                <w:szCs w:val="20"/>
              </w:rPr>
              <w:t>Length of Working Relationship:</w:t>
            </w:r>
          </w:p>
        </w:tc>
        <w:tc>
          <w:tcPr>
            <w:tcW w:w="4536" w:type="dxa"/>
            <w:gridSpan w:val="2"/>
            <w:shd w:val="clear" w:color="auto" w:fill="auto"/>
          </w:tcPr>
          <w:p w14:paraId="40753390" w14:textId="77777777" w:rsidR="00233205" w:rsidRDefault="00233205" w:rsidP="00AA5EC6">
            <w:pPr>
              <w:tabs>
                <w:tab w:val="right" w:leader="dot" w:pos="1080"/>
                <w:tab w:val="left" w:pos="1260"/>
                <w:tab w:val="right" w:leader="dot" w:pos="10062"/>
              </w:tabs>
              <w:spacing w:before="40" w:after="40"/>
              <w:rPr>
                <w:rFonts w:ascii="Arial" w:hAnsi="Arial" w:cs="Arial"/>
                <w:b/>
                <w:sz w:val="20"/>
                <w:szCs w:val="20"/>
              </w:rPr>
            </w:pPr>
            <w:r w:rsidRPr="006A36CB">
              <w:rPr>
                <w:rFonts w:ascii="Arial" w:hAnsi="Arial" w:cs="Arial"/>
                <w:b/>
                <w:sz w:val="20"/>
                <w:szCs w:val="20"/>
              </w:rPr>
              <w:t>Referee 2:</w:t>
            </w:r>
          </w:p>
          <w:p w14:paraId="6B47E4BD" w14:textId="77777777" w:rsidR="00233205" w:rsidRDefault="00233205" w:rsidP="00AA5EC6">
            <w:pPr>
              <w:tabs>
                <w:tab w:val="right" w:leader="dot" w:pos="1080"/>
                <w:tab w:val="left" w:pos="1260"/>
                <w:tab w:val="right" w:leader="dot" w:pos="10062"/>
              </w:tabs>
              <w:spacing w:before="40" w:after="40"/>
              <w:rPr>
                <w:rFonts w:ascii="Arial" w:hAnsi="Arial" w:cs="Arial"/>
                <w:b/>
                <w:sz w:val="20"/>
                <w:szCs w:val="20"/>
              </w:rPr>
            </w:pPr>
          </w:p>
          <w:p w14:paraId="401F272A" w14:textId="77777777" w:rsidR="00233205" w:rsidRDefault="00233205" w:rsidP="00AA5EC6">
            <w:pPr>
              <w:spacing w:before="80" w:after="80"/>
              <w:rPr>
                <w:rFonts w:ascii="Arial" w:hAnsi="Arial" w:cs="Arial"/>
                <w:sz w:val="20"/>
                <w:szCs w:val="20"/>
              </w:rPr>
            </w:pPr>
            <w:r>
              <w:rPr>
                <w:rFonts w:ascii="Arial" w:hAnsi="Arial" w:cs="Arial"/>
                <w:sz w:val="20"/>
                <w:szCs w:val="20"/>
              </w:rPr>
              <w:t xml:space="preserve">Name: </w:t>
            </w:r>
          </w:p>
          <w:p w14:paraId="062E3D85" w14:textId="77777777" w:rsidR="00233205" w:rsidRDefault="00233205" w:rsidP="00AA5EC6">
            <w:pPr>
              <w:spacing w:before="80" w:after="80"/>
              <w:rPr>
                <w:rFonts w:ascii="Arial" w:hAnsi="Arial" w:cs="Arial"/>
                <w:sz w:val="20"/>
                <w:szCs w:val="20"/>
              </w:rPr>
            </w:pPr>
            <w:r>
              <w:rPr>
                <w:rFonts w:ascii="Arial" w:hAnsi="Arial" w:cs="Arial"/>
                <w:sz w:val="20"/>
                <w:szCs w:val="20"/>
              </w:rPr>
              <w:t xml:space="preserve">Title: </w:t>
            </w:r>
          </w:p>
          <w:p w14:paraId="36FAC0D4" w14:textId="77777777" w:rsidR="00233205" w:rsidRDefault="00233205" w:rsidP="00AA5EC6">
            <w:pPr>
              <w:spacing w:before="80" w:after="80"/>
              <w:rPr>
                <w:rFonts w:ascii="Arial" w:hAnsi="Arial" w:cs="Arial"/>
                <w:sz w:val="20"/>
                <w:szCs w:val="20"/>
              </w:rPr>
            </w:pPr>
            <w:r>
              <w:rPr>
                <w:rFonts w:ascii="Arial" w:hAnsi="Arial" w:cs="Arial"/>
                <w:sz w:val="20"/>
                <w:szCs w:val="20"/>
              </w:rPr>
              <w:t xml:space="preserve">Relationship to Applicant: </w:t>
            </w:r>
          </w:p>
          <w:p w14:paraId="4CC4509E" w14:textId="77777777" w:rsidR="00233205" w:rsidRDefault="00233205" w:rsidP="00AA5EC6">
            <w:pPr>
              <w:spacing w:before="40" w:after="40"/>
              <w:rPr>
                <w:rFonts w:ascii="Arial" w:hAnsi="Arial" w:cs="Arial"/>
                <w:sz w:val="20"/>
                <w:szCs w:val="20"/>
              </w:rPr>
            </w:pPr>
          </w:p>
          <w:p w14:paraId="2255A1CE" w14:textId="77777777" w:rsidR="00233205" w:rsidRDefault="00233205" w:rsidP="00AA5EC6">
            <w:pPr>
              <w:spacing w:before="120" w:after="120"/>
              <w:rPr>
                <w:rFonts w:ascii="Arial" w:hAnsi="Arial" w:cs="Arial"/>
                <w:sz w:val="20"/>
                <w:szCs w:val="20"/>
              </w:rPr>
            </w:pPr>
            <w:r>
              <w:rPr>
                <w:rFonts w:ascii="Arial" w:hAnsi="Arial" w:cs="Arial"/>
                <w:sz w:val="20"/>
                <w:szCs w:val="20"/>
              </w:rPr>
              <w:t>Contact Details:</w:t>
            </w:r>
          </w:p>
          <w:p w14:paraId="4A2D1E99" w14:textId="77777777" w:rsidR="00233205" w:rsidRDefault="00233205" w:rsidP="00AA5EC6">
            <w:pPr>
              <w:spacing w:before="120" w:after="120"/>
              <w:rPr>
                <w:rFonts w:ascii="Arial" w:hAnsi="Arial" w:cs="Arial"/>
                <w:sz w:val="20"/>
                <w:szCs w:val="20"/>
              </w:rPr>
            </w:pPr>
            <w:r>
              <w:rPr>
                <w:rFonts w:ascii="Arial" w:hAnsi="Arial" w:cs="Arial"/>
                <w:sz w:val="20"/>
                <w:szCs w:val="20"/>
              </w:rPr>
              <w:t>Mobile:</w:t>
            </w:r>
          </w:p>
          <w:p w14:paraId="3FFBA75A" w14:textId="77777777" w:rsidR="00233205" w:rsidRDefault="00233205" w:rsidP="00AA5EC6">
            <w:pPr>
              <w:spacing w:before="120" w:after="120"/>
              <w:rPr>
                <w:rFonts w:ascii="Arial" w:hAnsi="Arial" w:cs="Arial"/>
                <w:sz w:val="20"/>
                <w:szCs w:val="20"/>
              </w:rPr>
            </w:pPr>
            <w:r>
              <w:rPr>
                <w:rFonts w:ascii="Arial" w:hAnsi="Arial" w:cs="Arial"/>
                <w:sz w:val="20"/>
                <w:szCs w:val="20"/>
              </w:rPr>
              <w:t>Work:</w:t>
            </w:r>
          </w:p>
          <w:p w14:paraId="7CC4F186" w14:textId="23618D71" w:rsidR="00233205" w:rsidRDefault="00233205" w:rsidP="00AA5EC6">
            <w:pPr>
              <w:spacing w:before="120" w:after="120"/>
              <w:rPr>
                <w:rFonts w:ascii="Arial" w:hAnsi="Arial" w:cs="Arial"/>
                <w:sz w:val="20"/>
                <w:szCs w:val="20"/>
              </w:rPr>
            </w:pPr>
            <w:r>
              <w:rPr>
                <w:rFonts w:ascii="Arial" w:hAnsi="Arial" w:cs="Arial"/>
                <w:sz w:val="20"/>
                <w:szCs w:val="20"/>
              </w:rPr>
              <w:t xml:space="preserve">Email: </w:t>
            </w:r>
          </w:p>
          <w:p w14:paraId="2A729E49" w14:textId="77777777" w:rsidR="00233205" w:rsidRPr="006A36CB" w:rsidRDefault="00233205" w:rsidP="00AA5EC6">
            <w:pPr>
              <w:tabs>
                <w:tab w:val="right" w:leader="dot" w:pos="1080"/>
                <w:tab w:val="left" w:pos="1260"/>
                <w:tab w:val="right" w:leader="dot" w:pos="10062"/>
              </w:tabs>
              <w:spacing w:before="40" w:after="40"/>
              <w:rPr>
                <w:rFonts w:ascii="Arial" w:hAnsi="Arial" w:cs="Arial"/>
                <w:b/>
                <w:sz w:val="20"/>
                <w:szCs w:val="20"/>
              </w:rPr>
            </w:pPr>
            <w:r>
              <w:rPr>
                <w:rFonts w:ascii="Arial" w:hAnsi="Arial" w:cs="Arial"/>
                <w:sz w:val="20"/>
                <w:szCs w:val="20"/>
              </w:rPr>
              <w:t xml:space="preserve">Length of Working Relationship: </w:t>
            </w:r>
          </w:p>
        </w:tc>
      </w:tr>
      <w:tr w:rsidR="00AA5EC6" w:rsidRPr="00F76DAB" w14:paraId="0E20552D" w14:textId="77777777" w:rsidTr="00A05A5E">
        <w:trPr>
          <w:trHeight w:val="716"/>
        </w:trPr>
        <w:tc>
          <w:tcPr>
            <w:tcW w:w="4815" w:type="dxa"/>
            <w:gridSpan w:val="2"/>
            <w:tcBorders>
              <w:bottom w:val="single" w:sz="4" w:space="0" w:color="auto"/>
            </w:tcBorders>
            <w:shd w:val="clear" w:color="auto" w:fill="auto"/>
          </w:tcPr>
          <w:p w14:paraId="4D38E4AF" w14:textId="49B8D288" w:rsidR="00AA5EC6" w:rsidRPr="00AA5EC6" w:rsidRDefault="00AA5EC6" w:rsidP="00505FAF">
            <w:pPr>
              <w:tabs>
                <w:tab w:val="right" w:leader="dot" w:pos="1080"/>
                <w:tab w:val="left" w:pos="1260"/>
                <w:tab w:val="right" w:leader="dot" w:pos="10062"/>
              </w:tabs>
              <w:spacing w:before="40" w:after="40"/>
              <w:jc w:val="both"/>
              <w:rPr>
                <w:rFonts w:ascii="Arial" w:hAnsi="Arial" w:cs="Arial"/>
                <w:bCs/>
                <w:sz w:val="20"/>
                <w:szCs w:val="20"/>
              </w:rPr>
            </w:pPr>
            <w:r w:rsidRPr="00AA5EC6">
              <w:rPr>
                <w:rFonts w:ascii="Arial" w:hAnsi="Arial" w:cs="Arial"/>
                <w:bCs/>
                <w:sz w:val="20"/>
                <w:szCs w:val="20"/>
              </w:rPr>
              <w:t xml:space="preserve">Where did you hear about the role? (SEEK, Jora, </w:t>
            </w:r>
            <w:r>
              <w:rPr>
                <w:rFonts w:ascii="Arial" w:hAnsi="Arial" w:cs="Arial"/>
                <w:bCs/>
                <w:sz w:val="20"/>
                <w:szCs w:val="20"/>
              </w:rPr>
              <w:t>word of mouth</w:t>
            </w:r>
            <w:r w:rsidR="003C0A4B">
              <w:rPr>
                <w:rFonts w:ascii="Arial" w:hAnsi="Arial" w:cs="Arial"/>
                <w:bCs/>
                <w:sz w:val="20"/>
                <w:szCs w:val="20"/>
              </w:rPr>
              <w:t>,</w:t>
            </w:r>
            <w:r w:rsidRPr="00AA5EC6">
              <w:rPr>
                <w:rFonts w:ascii="Arial" w:hAnsi="Arial" w:cs="Arial"/>
                <w:bCs/>
                <w:sz w:val="20"/>
                <w:szCs w:val="20"/>
              </w:rPr>
              <w:t xml:space="preserve"> CHC website</w:t>
            </w:r>
            <w:r w:rsidR="003C0A4B">
              <w:rPr>
                <w:rFonts w:ascii="Arial" w:hAnsi="Arial" w:cs="Arial"/>
                <w:bCs/>
                <w:sz w:val="20"/>
                <w:szCs w:val="20"/>
              </w:rPr>
              <w:t>)</w:t>
            </w:r>
          </w:p>
        </w:tc>
        <w:tc>
          <w:tcPr>
            <w:tcW w:w="4536" w:type="dxa"/>
            <w:gridSpan w:val="2"/>
            <w:tcBorders>
              <w:bottom w:val="single" w:sz="4" w:space="0" w:color="auto"/>
            </w:tcBorders>
            <w:shd w:val="clear" w:color="auto" w:fill="auto"/>
          </w:tcPr>
          <w:p w14:paraId="4FC68670" w14:textId="25D3E65A" w:rsidR="00AA5EC6" w:rsidRPr="006A36CB" w:rsidRDefault="00AA5EC6" w:rsidP="00505FAF">
            <w:pPr>
              <w:tabs>
                <w:tab w:val="right" w:leader="dot" w:pos="1080"/>
                <w:tab w:val="left" w:pos="1260"/>
                <w:tab w:val="right" w:leader="dot" w:pos="10062"/>
              </w:tabs>
              <w:spacing w:before="40" w:after="40"/>
              <w:jc w:val="both"/>
              <w:rPr>
                <w:rFonts w:ascii="Arial" w:hAnsi="Arial" w:cs="Arial"/>
                <w:b/>
                <w:sz w:val="20"/>
                <w:szCs w:val="20"/>
              </w:rPr>
            </w:pPr>
          </w:p>
        </w:tc>
      </w:tr>
    </w:tbl>
    <w:p w14:paraId="61821895" w14:textId="28142AF9" w:rsidR="003C0A4B" w:rsidRDefault="003C0A4B"/>
    <w:p w14:paraId="34C37E95" w14:textId="77777777" w:rsidR="003C0A4B" w:rsidRDefault="003C0A4B">
      <w:pPr>
        <w:spacing w:line="278" w:lineRule="auto"/>
        <w:sectPr w:rsidR="003C0A4B">
          <w:headerReference w:type="default" r:id="rId11"/>
          <w:footerReference w:type="default" r:id="rId12"/>
          <w:pgSz w:w="11906" w:h="16838"/>
          <w:pgMar w:top="1440" w:right="1440" w:bottom="1440" w:left="1440" w:header="708" w:footer="708" w:gutter="0"/>
          <w:cols w:space="708"/>
          <w:docGrid w:linePitch="360"/>
        </w:sectPr>
      </w:pPr>
    </w:p>
    <w:tbl>
      <w:tblPr>
        <w:tblStyle w:val="TableGrid"/>
        <w:tblW w:w="929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789"/>
        <w:gridCol w:w="2238"/>
        <w:gridCol w:w="2513"/>
        <w:gridCol w:w="2755"/>
      </w:tblGrid>
      <w:tr w:rsidR="003C0A4B" w:rsidRPr="00DB1215" w14:paraId="24968ECA" w14:textId="77777777" w:rsidTr="005B1306">
        <w:trPr>
          <w:trHeight w:val="514"/>
        </w:trPr>
        <w:tc>
          <w:tcPr>
            <w:tcW w:w="1789" w:type="dxa"/>
            <w:shd w:val="clear" w:color="auto" w:fill="AFD406"/>
          </w:tcPr>
          <w:p w14:paraId="04416E1C" w14:textId="77777777" w:rsidR="003C0A4B" w:rsidRDefault="003C0A4B" w:rsidP="00505FAF">
            <w:pPr>
              <w:pStyle w:val="Default"/>
              <w:spacing w:before="120" w:after="120"/>
              <w:rPr>
                <w:rFonts w:asciiTheme="minorHAnsi" w:hAnsiTheme="minorHAnsi"/>
                <w:b/>
                <w:bCs/>
                <w:color w:val="FFFFFF" w:themeColor="background1"/>
                <w:sz w:val="20"/>
                <w:szCs w:val="20"/>
              </w:rPr>
            </w:pPr>
            <w:r w:rsidRPr="000D7130">
              <w:rPr>
                <w:rFonts w:asciiTheme="minorHAnsi" w:hAnsiTheme="minorHAnsi"/>
                <w:b/>
                <w:bCs/>
                <w:color w:val="FFFFFF" w:themeColor="background1"/>
                <w:sz w:val="20"/>
                <w:szCs w:val="20"/>
              </w:rPr>
              <w:lastRenderedPageBreak/>
              <w:t xml:space="preserve">Position Status </w:t>
            </w:r>
          </w:p>
          <w:p w14:paraId="474B6733" w14:textId="77777777" w:rsidR="005B1306" w:rsidRPr="005B1306" w:rsidRDefault="005B1306" w:rsidP="005B1306">
            <w:pPr>
              <w:jc w:val="center"/>
              <w:rPr>
                <w:lang w:val="en-AU"/>
              </w:rPr>
            </w:pPr>
          </w:p>
        </w:tc>
        <w:tc>
          <w:tcPr>
            <w:tcW w:w="2238" w:type="dxa"/>
            <w:shd w:val="clear" w:color="auto" w:fill="F2F2F2" w:themeFill="background1" w:themeFillShade="F2"/>
          </w:tcPr>
          <w:p w14:paraId="32C2F0DC" w14:textId="77777777" w:rsidR="003C0A4B" w:rsidRPr="000D7130" w:rsidRDefault="003C0A4B" w:rsidP="00505FAF">
            <w:pPr>
              <w:pStyle w:val="Default"/>
              <w:spacing w:before="120" w:after="120"/>
              <w:jc w:val="both"/>
              <w:rPr>
                <w:rFonts w:asciiTheme="minorHAnsi" w:hAnsiTheme="minorHAnsi"/>
                <w:b/>
                <w:sz w:val="20"/>
                <w:szCs w:val="20"/>
              </w:rPr>
            </w:pPr>
            <w:r w:rsidRPr="000D7130">
              <w:rPr>
                <w:rFonts w:asciiTheme="minorHAnsi" w:hAnsiTheme="minorHAnsi"/>
                <w:b/>
                <w:sz w:val="20"/>
                <w:szCs w:val="20"/>
              </w:rPr>
              <w:t xml:space="preserve">Full-Time, 38 hours </w:t>
            </w:r>
          </w:p>
        </w:tc>
        <w:tc>
          <w:tcPr>
            <w:tcW w:w="2513" w:type="dxa"/>
            <w:shd w:val="clear" w:color="auto" w:fill="AFD406"/>
          </w:tcPr>
          <w:p w14:paraId="7B9EFFE2" w14:textId="6EBC8BEF" w:rsidR="003C0A4B" w:rsidRPr="000D7130" w:rsidRDefault="003C0A4B" w:rsidP="00505FAF">
            <w:pPr>
              <w:pStyle w:val="Default"/>
              <w:spacing w:before="120" w:after="120"/>
              <w:rPr>
                <w:rFonts w:asciiTheme="minorHAnsi" w:hAnsiTheme="minorHAnsi"/>
                <w:b/>
                <w:bCs/>
                <w:color w:val="FFFFFF" w:themeColor="background1"/>
                <w:sz w:val="20"/>
                <w:szCs w:val="20"/>
              </w:rPr>
            </w:pPr>
            <w:r w:rsidRPr="000D7130">
              <w:rPr>
                <w:rFonts w:asciiTheme="minorHAnsi" w:hAnsiTheme="minorHAnsi"/>
                <w:b/>
                <w:bCs/>
                <w:color w:val="FFFFFF" w:themeColor="background1"/>
                <w:sz w:val="20"/>
                <w:szCs w:val="20"/>
              </w:rPr>
              <w:t xml:space="preserve">Reports to </w:t>
            </w:r>
            <w:r w:rsidR="000D7130" w:rsidRPr="000D7130">
              <w:rPr>
                <w:rFonts w:asciiTheme="minorHAnsi" w:hAnsiTheme="minorHAnsi"/>
                <w:b/>
                <w:bCs/>
                <w:color w:val="FFFFFF" w:themeColor="background1"/>
                <w:sz w:val="20"/>
                <w:szCs w:val="20"/>
              </w:rPr>
              <w:br/>
            </w:r>
            <w:r w:rsidRPr="000D7130">
              <w:rPr>
                <w:rFonts w:asciiTheme="minorHAnsi" w:hAnsiTheme="minorHAnsi"/>
                <w:b/>
                <w:bCs/>
                <w:color w:val="FFFFFF" w:themeColor="background1"/>
                <w:sz w:val="20"/>
                <w:szCs w:val="20"/>
              </w:rPr>
              <w:t>Business Unit</w:t>
            </w:r>
          </w:p>
        </w:tc>
        <w:tc>
          <w:tcPr>
            <w:tcW w:w="2755" w:type="dxa"/>
            <w:shd w:val="clear" w:color="auto" w:fill="F2F2F2" w:themeFill="background1" w:themeFillShade="F2"/>
          </w:tcPr>
          <w:p w14:paraId="1DCB8ABF" w14:textId="1FBA458E" w:rsidR="003C0A4B" w:rsidRPr="000D7130" w:rsidRDefault="001F5489" w:rsidP="00505FAF">
            <w:pPr>
              <w:pStyle w:val="Default"/>
              <w:spacing w:before="120" w:after="120"/>
              <w:rPr>
                <w:rFonts w:asciiTheme="minorHAnsi" w:hAnsiTheme="minorHAnsi"/>
                <w:b/>
                <w:color w:val="FFFFFF" w:themeColor="background1"/>
                <w:sz w:val="20"/>
                <w:szCs w:val="20"/>
              </w:rPr>
            </w:pPr>
            <w:r>
              <w:rPr>
                <w:rFonts w:asciiTheme="minorHAnsi" w:hAnsiTheme="minorHAnsi"/>
                <w:b/>
                <w:color w:val="auto"/>
                <w:sz w:val="20"/>
                <w:szCs w:val="20"/>
              </w:rPr>
              <w:t>Chief Operating Officer</w:t>
            </w:r>
          </w:p>
        </w:tc>
      </w:tr>
      <w:tr w:rsidR="003C0A4B" w:rsidRPr="00DB1215" w14:paraId="314B9590" w14:textId="77777777" w:rsidTr="005B1306">
        <w:trPr>
          <w:trHeight w:val="315"/>
        </w:trPr>
        <w:tc>
          <w:tcPr>
            <w:tcW w:w="9295" w:type="dxa"/>
            <w:gridSpan w:val="4"/>
            <w:shd w:val="clear" w:color="auto" w:fill="AFD406"/>
          </w:tcPr>
          <w:p w14:paraId="3EF0A736" w14:textId="77777777" w:rsidR="003C0A4B" w:rsidRPr="000D7130" w:rsidRDefault="003C0A4B" w:rsidP="00505FAF">
            <w:pPr>
              <w:tabs>
                <w:tab w:val="left" w:pos="3765"/>
              </w:tabs>
              <w:spacing w:before="60" w:after="60"/>
              <w:rPr>
                <w:rFonts w:cs="Arial"/>
                <w:b/>
                <w:sz w:val="20"/>
                <w:szCs w:val="20"/>
              </w:rPr>
            </w:pPr>
            <w:r w:rsidRPr="000D7130">
              <w:rPr>
                <w:rFonts w:cs="Arial"/>
                <w:b/>
                <w:color w:val="FFFFFF" w:themeColor="background1"/>
                <w:sz w:val="20"/>
                <w:szCs w:val="20"/>
              </w:rPr>
              <w:t>Duties:</w:t>
            </w:r>
            <w:r w:rsidRPr="000D7130">
              <w:rPr>
                <w:rFonts w:cs="Arial"/>
                <w:b/>
                <w:color w:val="FFFFFF" w:themeColor="background1"/>
                <w:sz w:val="20"/>
                <w:szCs w:val="20"/>
              </w:rPr>
              <w:tab/>
            </w:r>
          </w:p>
        </w:tc>
      </w:tr>
      <w:tr w:rsidR="00063916" w:rsidRPr="00DB1215" w14:paraId="485DDDDF" w14:textId="77777777" w:rsidTr="003C0A4B">
        <w:trPr>
          <w:trHeight w:val="636"/>
        </w:trPr>
        <w:tc>
          <w:tcPr>
            <w:tcW w:w="9295" w:type="dxa"/>
            <w:gridSpan w:val="4"/>
            <w:shd w:val="clear" w:color="auto" w:fill="F2F2F2" w:themeFill="background1" w:themeFillShade="F2"/>
          </w:tcPr>
          <w:p w14:paraId="7819631D" w14:textId="77777777" w:rsidR="00063916" w:rsidRPr="00EE54EE" w:rsidRDefault="00063916" w:rsidP="00063916">
            <w:pPr>
              <w:tabs>
                <w:tab w:val="left" w:pos="6720"/>
              </w:tabs>
              <w:autoSpaceDE w:val="0"/>
              <w:autoSpaceDN w:val="0"/>
              <w:adjustRightInd w:val="0"/>
              <w:spacing w:before="60" w:after="120"/>
              <w:ind w:right="96"/>
              <w:rPr>
                <w:rFonts w:cs="Arial"/>
                <w:b/>
                <w:sz w:val="20"/>
                <w:szCs w:val="20"/>
              </w:rPr>
            </w:pPr>
            <w:r w:rsidRPr="00EE54EE">
              <w:rPr>
                <w:rFonts w:cs="Arial"/>
                <w:b/>
                <w:sz w:val="20"/>
                <w:szCs w:val="20"/>
              </w:rPr>
              <w:t>As Licensee in Charge/</w:t>
            </w:r>
            <w:r>
              <w:rPr>
                <w:rFonts w:cs="Arial"/>
                <w:b/>
                <w:sz w:val="20"/>
                <w:szCs w:val="20"/>
              </w:rPr>
              <w:t xml:space="preserve">Senior </w:t>
            </w:r>
            <w:r w:rsidRPr="00EE54EE">
              <w:rPr>
                <w:rFonts w:cs="Arial"/>
                <w:b/>
                <w:sz w:val="20"/>
                <w:szCs w:val="20"/>
              </w:rPr>
              <w:t>Property Manager your duties will include, but are not limited to:</w:t>
            </w:r>
          </w:p>
          <w:p w14:paraId="00FC470D" w14:textId="77777777" w:rsidR="00063916" w:rsidRPr="00EE54EE" w:rsidRDefault="00063916" w:rsidP="00063916">
            <w:pPr>
              <w:pStyle w:val="ListParagraph"/>
              <w:numPr>
                <w:ilvl w:val="0"/>
                <w:numId w:val="10"/>
              </w:numPr>
              <w:tabs>
                <w:tab w:val="left" w:pos="6720"/>
              </w:tabs>
              <w:autoSpaceDE w:val="0"/>
              <w:autoSpaceDN w:val="0"/>
              <w:adjustRightInd w:val="0"/>
              <w:spacing w:before="60" w:after="120" w:line="240" w:lineRule="auto"/>
              <w:ind w:right="96"/>
              <w:rPr>
                <w:rFonts w:cs="Arial"/>
                <w:sz w:val="20"/>
                <w:szCs w:val="20"/>
              </w:rPr>
            </w:pPr>
            <w:r w:rsidRPr="00EE54EE">
              <w:rPr>
                <w:rFonts w:cs="Arial"/>
                <w:bCs/>
                <w:sz w:val="20"/>
                <w:szCs w:val="20"/>
              </w:rPr>
              <w:t>Undertaking all the regulatory obligations required of a Licensee in Charge such as being r</w:t>
            </w:r>
            <w:r w:rsidRPr="00EE54EE">
              <w:rPr>
                <w:rFonts w:cs="Arial"/>
                <w:sz w:val="20"/>
                <w:szCs w:val="20"/>
              </w:rPr>
              <w:t xml:space="preserve">esponsible for the management of relevant trust accounts, including the </w:t>
            </w:r>
            <w:proofErr w:type="spellStart"/>
            <w:r w:rsidRPr="00EE54EE">
              <w:rPr>
                <w:rFonts w:cs="Arial"/>
                <w:sz w:val="20"/>
                <w:szCs w:val="20"/>
              </w:rPr>
              <w:t>authorisation</w:t>
            </w:r>
            <w:proofErr w:type="spellEnd"/>
            <w:r w:rsidRPr="00EE54EE">
              <w:rPr>
                <w:rFonts w:cs="Arial"/>
                <w:sz w:val="20"/>
                <w:szCs w:val="20"/>
              </w:rPr>
              <w:t xml:space="preserve"> of all transactions within that account.</w:t>
            </w:r>
            <w:r>
              <w:rPr>
                <w:rFonts w:cs="Arial"/>
                <w:sz w:val="20"/>
                <w:szCs w:val="20"/>
              </w:rPr>
              <w:t xml:space="preserve"> Ensure required records are kept for the purposes of meeting scheduled audit requirements.</w:t>
            </w:r>
          </w:p>
          <w:p w14:paraId="693E6668" w14:textId="77777777" w:rsidR="00063916" w:rsidRDefault="00063916" w:rsidP="00063916">
            <w:pPr>
              <w:pStyle w:val="ListParagraph"/>
              <w:numPr>
                <w:ilvl w:val="0"/>
                <w:numId w:val="10"/>
              </w:numPr>
              <w:tabs>
                <w:tab w:val="left" w:pos="6720"/>
              </w:tabs>
              <w:autoSpaceDE w:val="0"/>
              <w:autoSpaceDN w:val="0"/>
              <w:adjustRightInd w:val="0"/>
              <w:spacing w:before="60" w:after="120"/>
              <w:ind w:right="96"/>
              <w:rPr>
                <w:rFonts w:cs="Arial"/>
                <w:bCs/>
                <w:sz w:val="20"/>
                <w:szCs w:val="20"/>
              </w:rPr>
            </w:pPr>
            <w:r w:rsidRPr="00EE54EE">
              <w:rPr>
                <w:rFonts w:cs="Arial"/>
                <w:bCs/>
                <w:sz w:val="20"/>
                <w:szCs w:val="20"/>
              </w:rPr>
              <w:t xml:space="preserve">Accurately maintain HomeGround systems in a timely manner and in line with records management requirements, including </w:t>
            </w:r>
            <w:r>
              <w:rPr>
                <w:rFonts w:cs="Arial"/>
                <w:bCs/>
                <w:sz w:val="20"/>
                <w:szCs w:val="20"/>
              </w:rPr>
              <w:t>overseeing</w:t>
            </w:r>
            <w:r w:rsidRPr="00EE54EE">
              <w:rPr>
                <w:rFonts w:cs="Arial"/>
                <w:bCs/>
                <w:sz w:val="20"/>
                <w:szCs w:val="20"/>
              </w:rPr>
              <w:t xml:space="preserve"> end of month processing.</w:t>
            </w:r>
          </w:p>
          <w:p w14:paraId="19EB95D3" w14:textId="77777777" w:rsidR="00063916" w:rsidRPr="004D3CB1" w:rsidRDefault="00063916" w:rsidP="00063916">
            <w:pPr>
              <w:pStyle w:val="ListParagraph"/>
              <w:numPr>
                <w:ilvl w:val="0"/>
                <w:numId w:val="10"/>
              </w:numPr>
              <w:tabs>
                <w:tab w:val="left" w:pos="6720"/>
              </w:tabs>
              <w:autoSpaceDE w:val="0"/>
              <w:autoSpaceDN w:val="0"/>
              <w:adjustRightInd w:val="0"/>
              <w:spacing w:before="60" w:after="120"/>
              <w:ind w:right="96"/>
              <w:rPr>
                <w:rFonts w:cs="Arial"/>
                <w:bCs/>
                <w:sz w:val="20"/>
                <w:szCs w:val="20"/>
              </w:rPr>
            </w:pPr>
            <w:r>
              <w:rPr>
                <w:rFonts w:cs="Arial"/>
                <w:bCs/>
                <w:sz w:val="20"/>
                <w:szCs w:val="20"/>
              </w:rPr>
              <w:t>U</w:t>
            </w:r>
            <w:r w:rsidRPr="00EE54EE">
              <w:rPr>
                <w:rFonts w:cs="Arial"/>
                <w:bCs/>
                <w:sz w:val="20"/>
                <w:szCs w:val="20"/>
              </w:rPr>
              <w:t>ndertak</w:t>
            </w:r>
            <w:r>
              <w:rPr>
                <w:rFonts w:cs="Arial"/>
                <w:bCs/>
                <w:sz w:val="20"/>
                <w:szCs w:val="20"/>
              </w:rPr>
              <w:t>ing</w:t>
            </w:r>
            <w:r w:rsidRPr="00EE54EE">
              <w:rPr>
                <w:rFonts w:cs="Arial"/>
                <w:bCs/>
                <w:sz w:val="20"/>
                <w:szCs w:val="20"/>
              </w:rPr>
              <w:t xml:space="preserve"> more complex Property Management tasks and </w:t>
            </w:r>
            <w:r>
              <w:rPr>
                <w:rFonts w:cs="Arial"/>
                <w:bCs/>
                <w:sz w:val="20"/>
                <w:szCs w:val="20"/>
              </w:rPr>
              <w:t>providing</w:t>
            </w:r>
            <w:r w:rsidRPr="00EE54EE">
              <w:rPr>
                <w:rFonts w:cs="Arial"/>
                <w:bCs/>
                <w:sz w:val="20"/>
                <w:szCs w:val="20"/>
              </w:rPr>
              <w:t xml:space="preserve"> support </w:t>
            </w:r>
            <w:r>
              <w:rPr>
                <w:rFonts w:cs="Arial"/>
                <w:bCs/>
                <w:sz w:val="20"/>
                <w:szCs w:val="20"/>
              </w:rPr>
              <w:t xml:space="preserve">to </w:t>
            </w:r>
            <w:r w:rsidRPr="00EE54EE">
              <w:rPr>
                <w:rFonts w:cs="Arial"/>
                <w:bCs/>
                <w:sz w:val="20"/>
                <w:szCs w:val="20"/>
              </w:rPr>
              <w:t>and mentor</w:t>
            </w:r>
            <w:r>
              <w:rPr>
                <w:rFonts w:cs="Arial"/>
                <w:bCs/>
                <w:sz w:val="20"/>
                <w:szCs w:val="20"/>
              </w:rPr>
              <w:t>ing</w:t>
            </w:r>
            <w:r w:rsidRPr="00EE54EE">
              <w:rPr>
                <w:rFonts w:cs="Arial"/>
                <w:bCs/>
                <w:sz w:val="20"/>
                <w:szCs w:val="20"/>
              </w:rPr>
              <w:t xml:space="preserve"> for more junior team members.</w:t>
            </w:r>
          </w:p>
          <w:p w14:paraId="7DDF901F" w14:textId="77777777" w:rsidR="00063916" w:rsidRPr="00EE54EE" w:rsidRDefault="00063916" w:rsidP="00063916">
            <w:pPr>
              <w:pStyle w:val="ListParagraph"/>
              <w:numPr>
                <w:ilvl w:val="0"/>
                <w:numId w:val="10"/>
              </w:numPr>
              <w:tabs>
                <w:tab w:val="left" w:pos="6720"/>
              </w:tabs>
              <w:autoSpaceDE w:val="0"/>
              <w:autoSpaceDN w:val="0"/>
              <w:adjustRightInd w:val="0"/>
              <w:spacing w:before="60" w:after="120"/>
              <w:ind w:right="96"/>
              <w:rPr>
                <w:rFonts w:cs="Arial"/>
                <w:bCs/>
                <w:sz w:val="20"/>
                <w:szCs w:val="20"/>
              </w:rPr>
            </w:pPr>
            <w:r w:rsidRPr="00EE54EE">
              <w:rPr>
                <w:rFonts w:cs="Arial"/>
                <w:bCs/>
                <w:sz w:val="20"/>
                <w:szCs w:val="20"/>
              </w:rPr>
              <w:t>Giv</w:t>
            </w:r>
            <w:r>
              <w:rPr>
                <w:rFonts w:cs="Arial"/>
                <w:bCs/>
                <w:sz w:val="20"/>
                <w:szCs w:val="20"/>
              </w:rPr>
              <w:t>e</w:t>
            </w:r>
            <w:r w:rsidRPr="00EE54EE">
              <w:rPr>
                <w:rFonts w:cs="Arial"/>
                <w:bCs/>
                <w:sz w:val="20"/>
                <w:szCs w:val="20"/>
              </w:rPr>
              <w:t xml:space="preserve"> particular focus to vacancy management to reduce landlord loss.</w:t>
            </w:r>
          </w:p>
          <w:p w14:paraId="443D5D64" w14:textId="77777777" w:rsidR="00063916" w:rsidRDefault="00063916" w:rsidP="00063916">
            <w:pPr>
              <w:pStyle w:val="ListParagraph"/>
              <w:numPr>
                <w:ilvl w:val="0"/>
                <w:numId w:val="10"/>
              </w:numPr>
              <w:tabs>
                <w:tab w:val="left" w:pos="6720"/>
              </w:tabs>
              <w:autoSpaceDE w:val="0"/>
              <w:autoSpaceDN w:val="0"/>
              <w:adjustRightInd w:val="0"/>
              <w:spacing w:before="60" w:after="120"/>
              <w:ind w:right="96"/>
              <w:rPr>
                <w:rFonts w:cs="Arial"/>
                <w:bCs/>
                <w:sz w:val="20"/>
                <w:szCs w:val="20"/>
              </w:rPr>
            </w:pPr>
            <w:r>
              <w:rPr>
                <w:rFonts w:cs="Arial"/>
                <w:bCs/>
                <w:sz w:val="20"/>
                <w:szCs w:val="20"/>
              </w:rPr>
              <w:t>Play a role in</w:t>
            </w:r>
            <w:r w:rsidRPr="00EE54EE">
              <w:rPr>
                <w:rFonts w:cs="Arial"/>
                <w:bCs/>
                <w:sz w:val="20"/>
                <w:szCs w:val="20"/>
              </w:rPr>
              <w:t xml:space="preserve"> broaden</w:t>
            </w:r>
            <w:r>
              <w:rPr>
                <w:rFonts w:cs="Arial"/>
                <w:bCs/>
                <w:sz w:val="20"/>
                <w:szCs w:val="20"/>
              </w:rPr>
              <w:t xml:space="preserve">ing </w:t>
            </w:r>
            <w:r w:rsidRPr="00EE54EE">
              <w:rPr>
                <w:rFonts w:cs="Arial"/>
                <w:bCs/>
                <w:sz w:val="20"/>
                <w:szCs w:val="20"/>
              </w:rPr>
              <w:t>the reach of HomeGround Canberra, by increasing the number of tenancies under management.</w:t>
            </w:r>
          </w:p>
          <w:p w14:paraId="7A451C5C" w14:textId="3F0880AE" w:rsidR="00063916" w:rsidRPr="00063916" w:rsidRDefault="00063916" w:rsidP="00063916">
            <w:pPr>
              <w:pStyle w:val="ListParagraph"/>
              <w:numPr>
                <w:ilvl w:val="0"/>
                <w:numId w:val="10"/>
              </w:numPr>
              <w:tabs>
                <w:tab w:val="left" w:pos="6720"/>
              </w:tabs>
              <w:autoSpaceDE w:val="0"/>
              <w:autoSpaceDN w:val="0"/>
              <w:adjustRightInd w:val="0"/>
              <w:spacing w:before="60" w:after="120"/>
              <w:ind w:right="96"/>
              <w:rPr>
                <w:rFonts w:cs="Arial"/>
                <w:bCs/>
                <w:sz w:val="20"/>
                <w:szCs w:val="20"/>
              </w:rPr>
            </w:pPr>
            <w:r w:rsidRPr="00063916">
              <w:rPr>
                <w:rFonts w:cs="Arial"/>
                <w:bCs/>
                <w:sz w:val="20"/>
                <w:szCs w:val="20"/>
              </w:rPr>
              <w:t>Providing high level customer service to owners, tenants, members of the public and CHC staff.</w:t>
            </w:r>
          </w:p>
        </w:tc>
      </w:tr>
      <w:tr w:rsidR="00063916" w:rsidRPr="00DB1215" w14:paraId="5B2627E6" w14:textId="77777777" w:rsidTr="005862CF">
        <w:trPr>
          <w:trHeight w:val="252"/>
        </w:trPr>
        <w:tc>
          <w:tcPr>
            <w:tcW w:w="9295" w:type="dxa"/>
            <w:gridSpan w:val="4"/>
            <w:shd w:val="clear" w:color="auto" w:fill="AFD406"/>
          </w:tcPr>
          <w:p w14:paraId="541595F1" w14:textId="77777777" w:rsidR="00063916" w:rsidRPr="003C0A4B" w:rsidRDefault="00063916" w:rsidP="00063916">
            <w:pPr>
              <w:tabs>
                <w:tab w:val="left" w:pos="3330"/>
              </w:tabs>
              <w:autoSpaceDE w:val="0"/>
              <w:autoSpaceDN w:val="0"/>
              <w:adjustRightInd w:val="0"/>
              <w:spacing w:before="60" w:after="60"/>
              <w:rPr>
                <w:rFonts w:cs="Arial"/>
                <w:b/>
              </w:rPr>
            </w:pPr>
            <w:r w:rsidRPr="003C0A4B">
              <w:rPr>
                <w:rFonts w:cs="Arial"/>
                <w:b/>
                <w:color w:val="FFFFFF" w:themeColor="background1"/>
              </w:rPr>
              <w:t>Competencies:</w:t>
            </w:r>
            <w:r>
              <w:rPr>
                <w:rFonts w:cs="Arial"/>
                <w:b/>
                <w:color w:val="FFFFFF" w:themeColor="background1"/>
              </w:rPr>
              <w:tab/>
            </w:r>
          </w:p>
        </w:tc>
      </w:tr>
      <w:tr w:rsidR="00063916" w:rsidRPr="00DB1215" w14:paraId="6EF33670" w14:textId="77777777" w:rsidTr="00B756A3">
        <w:trPr>
          <w:trHeight w:val="252"/>
        </w:trPr>
        <w:tc>
          <w:tcPr>
            <w:tcW w:w="9295" w:type="dxa"/>
            <w:gridSpan w:val="4"/>
            <w:shd w:val="clear" w:color="auto" w:fill="F2F2F2" w:themeFill="background1" w:themeFillShade="F2"/>
          </w:tcPr>
          <w:p w14:paraId="35DD3715" w14:textId="77777777" w:rsidR="00004376" w:rsidRPr="00CF7276" w:rsidRDefault="00004376" w:rsidP="00004376">
            <w:pPr>
              <w:autoSpaceDE w:val="0"/>
              <w:autoSpaceDN w:val="0"/>
              <w:adjustRightInd w:val="0"/>
              <w:spacing w:before="120" w:after="120"/>
              <w:jc w:val="both"/>
              <w:rPr>
                <w:rFonts w:cstheme="minorHAnsi"/>
                <w:b/>
              </w:rPr>
            </w:pPr>
            <w:r w:rsidRPr="00CF7276">
              <w:rPr>
                <w:rFonts w:cstheme="minorHAnsi"/>
                <w:b/>
              </w:rPr>
              <w:t>Aptitude/Experience:</w:t>
            </w:r>
          </w:p>
          <w:p w14:paraId="0296E4E5" w14:textId="77777777" w:rsidR="00004376" w:rsidRDefault="00004376" w:rsidP="00004376">
            <w:pPr>
              <w:pStyle w:val="ListParagraph"/>
              <w:numPr>
                <w:ilvl w:val="0"/>
                <w:numId w:val="7"/>
              </w:numPr>
              <w:spacing w:before="120" w:after="120" w:line="256" w:lineRule="auto"/>
              <w:rPr>
                <w:rFonts w:cstheme="minorHAnsi"/>
                <w:sz w:val="20"/>
                <w:szCs w:val="20"/>
              </w:rPr>
            </w:pPr>
            <w:r>
              <w:rPr>
                <w:rFonts w:cstheme="minorHAnsi"/>
                <w:sz w:val="20"/>
                <w:szCs w:val="20"/>
              </w:rPr>
              <w:t xml:space="preserve">Hold and maintain a Class 1 Real Estate Agent’s </w:t>
            </w:r>
            <w:proofErr w:type="spellStart"/>
            <w:r>
              <w:rPr>
                <w:rFonts w:cstheme="minorHAnsi"/>
                <w:sz w:val="20"/>
                <w:szCs w:val="20"/>
              </w:rPr>
              <w:t>licence</w:t>
            </w:r>
            <w:proofErr w:type="spellEnd"/>
            <w:r>
              <w:rPr>
                <w:rFonts w:cstheme="minorHAnsi"/>
                <w:sz w:val="20"/>
                <w:szCs w:val="20"/>
              </w:rPr>
              <w:t xml:space="preserve"> in the ACT, and preferably NSW. (Essential)</w:t>
            </w:r>
          </w:p>
          <w:p w14:paraId="71D7CFF9" w14:textId="77777777" w:rsidR="00004376" w:rsidRDefault="00004376" w:rsidP="00004376">
            <w:pPr>
              <w:pStyle w:val="ListParagraph"/>
              <w:numPr>
                <w:ilvl w:val="0"/>
                <w:numId w:val="7"/>
              </w:numPr>
              <w:spacing w:before="120" w:after="120" w:line="256" w:lineRule="auto"/>
              <w:rPr>
                <w:rFonts w:cstheme="minorHAnsi"/>
                <w:sz w:val="20"/>
                <w:szCs w:val="20"/>
              </w:rPr>
            </w:pPr>
            <w:r>
              <w:rPr>
                <w:rFonts w:cstheme="minorHAnsi"/>
                <w:sz w:val="20"/>
                <w:szCs w:val="20"/>
              </w:rPr>
              <w:t>Knowledge of the regulatory framework of Real Estate practice, particularly the Residential Tenancies Act (1997), the ACT Civil and Administrative Tribunal (ACAT) regulations and Unit Titles (Management) Act 2011.</w:t>
            </w:r>
          </w:p>
          <w:p w14:paraId="7F5278CB" w14:textId="77777777" w:rsidR="00004376" w:rsidRPr="005F09FB" w:rsidRDefault="00004376" w:rsidP="00004376">
            <w:pPr>
              <w:pStyle w:val="ListParagraph"/>
              <w:numPr>
                <w:ilvl w:val="0"/>
                <w:numId w:val="7"/>
              </w:numPr>
              <w:spacing w:before="120" w:after="120" w:line="256" w:lineRule="auto"/>
              <w:rPr>
                <w:rFonts w:cstheme="minorHAnsi"/>
                <w:sz w:val="20"/>
                <w:szCs w:val="20"/>
              </w:rPr>
            </w:pPr>
            <w:r>
              <w:rPr>
                <w:rFonts w:cstheme="minorHAnsi"/>
                <w:sz w:val="20"/>
                <w:szCs w:val="20"/>
              </w:rPr>
              <w:t>A minimum of two years’ experience in a relevant Real Estate role.</w:t>
            </w:r>
          </w:p>
          <w:p w14:paraId="19F105E6" w14:textId="77777777" w:rsidR="00004376" w:rsidRPr="00E26451" w:rsidRDefault="00004376" w:rsidP="00004376">
            <w:pPr>
              <w:pStyle w:val="ListParagraph"/>
              <w:numPr>
                <w:ilvl w:val="0"/>
                <w:numId w:val="7"/>
              </w:numPr>
              <w:spacing w:before="120" w:after="120" w:line="256" w:lineRule="auto"/>
              <w:rPr>
                <w:rFonts w:cs="Arial"/>
                <w:b/>
              </w:rPr>
            </w:pPr>
            <w:r w:rsidRPr="00E26451">
              <w:rPr>
                <w:rFonts w:cstheme="minorHAnsi"/>
                <w:sz w:val="20"/>
                <w:szCs w:val="20"/>
              </w:rPr>
              <w:t xml:space="preserve">Hold a current Driver’s </w:t>
            </w:r>
            <w:proofErr w:type="spellStart"/>
            <w:r w:rsidRPr="00E26451">
              <w:rPr>
                <w:rFonts w:cstheme="minorHAnsi"/>
                <w:sz w:val="20"/>
                <w:szCs w:val="20"/>
              </w:rPr>
              <w:t>Licence</w:t>
            </w:r>
            <w:proofErr w:type="spellEnd"/>
            <w:r w:rsidRPr="00E26451">
              <w:rPr>
                <w:rFonts w:cstheme="minorHAnsi"/>
                <w:sz w:val="20"/>
                <w:szCs w:val="20"/>
              </w:rPr>
              <w:t>. (Essential)</w:t>
            </w:r>
          </w:p>
          <w:p w14:paraId="4E7C0FA9" w14:textId="77777777" w:rsidR="00004376" w:rsidRPr="00E26451" w:rsidRDefault="00004376" w:rsidP="00004376">
            <w:pPr>
              <w:pStyle w:val="ListParagraph"/>
              <w:spacing w:before="120" w:after="120" w:line="256" w:lineRule="auto"/>
              <w:rPr>
                <w:rFonts w:cs="Arial"/>
                <w:b/>
                <w:color w:val="FFFFFF" w:themeColor="background1"/>
              </w:rPr>
            </w:pPr>
          </w:p>
          <w:p w14:paraId="0871AEB3" w14:textId="77777777" w:rsidR="00004376" w:rsidRDefault="00004376" w:rsidP="00004376">
            <w:pPr>
              <w:pStyle w:val="ListParagraph"/>
              <w:autoSpaceDE w:val="0"/>
              <w:autoSpaceDN w:val="0"/>
              <w:adjustRightInd w:val="0"/>
              <w:spacing w:before="120" w:after="120"/>
              <w:ind w:left="33"/>
              <w:jc w:val="both"/>
              <w:rPr>
                <w:rFonts w:cstheme="minorHAnsi"/>
                <w:b/>
              </w:rPr>
            </w:pPr>
            <w:r>
              <w:rPr>
                <w:rFonts w:cstheme="minorHAnsi"/>
                <w:b/>
              </w:rPr>
              <w:t>Working Relationships:</w:t>
            </w:r>
          </w:p>
          <w:p w14:paraId="0C47B683" w14:textId="77777777" w:rsidR="00004376" w:rsidRPr="00C44707" w:rsidRDefault="00004376" w:rsidP="00004376">
            <w:pPr>
              <w:pStyle w:val="ListParagraph"/>
              <w:numPr>
                <w:ilvl w:val="0"/>
                <w:numId w:val="11"/>
              </w:numPr>
              <w:autoSpaceDE w:val="0"/>
              <w:autoSpaceDN w:val="0"/>
              <w:adjustRightInd w:val="0"/>
              <w:spacing w:line="240" w:lineRule="auto"/>
              <w:jc w:val="both"/>
              <w:rPr>
                <w:rFonts w:cstheme="minorHAnsi"/>
                <w:sz w:val="20"/>
                <w:szCs w:val="20"/>
              </w:rPr>
            </w:pPr>
            <w:r w:rsidRPr="00C44707">
              <w:rPr>
                <w:rFonts w:cstheme="minorHAnsi"/>
                <w:sz w:val="20"/>
                <w:szCs w:val="20"/>
              </w:rPr>
              <w:t xml:space="preserve">Establish and maintain strong working relationships with staff at all levels of the organisation.  </w:t>
            </w:r>
          </w:p>
          <w:p w14:paraId="36317CE2" w14:textId="77777777" w:rsidR="00004376" w:rsidRPr="00C44707" w:rsidRDefault="00004376" w:rsidP="00004376">
            <w:pPr>
              <w:pStyle w:val="ListParagraph"/>
              <w:numPr>
                <w:ilvl w:val="0"/>
                <w:numId w:val="11"/>
              </w:numPr>
              <w:autoSpaceDE w:val="0"/>
              <w:autoSpaceDN w:val="0"/>
              <w:adjustRightInd w:val="0"/>
              <w:spacing w:line="240" w:lineRule="auto"/>
              <w:jc w:val="both"/>
              <w:rPr>
                <w:rFonts w:cstheme="minorHAnsi"/>
                <w:sz w:val="20"/>
                <w:szCs w:val="20"/>
              </w:rPr>
            </w:pPr>
            <w:r w:rsidRPr="00C44707">
              <w:rPr>
                <w:rFonts w:cstheme="minorHAnsi"/>
                <w:sz w:val="20"/>
                <w:szCs w:val="20"/>
              </w:rPr>
              <w:t xml:space="preserve">Provide high level support to all </w:t>
            </w:r>
            <w:proofErr w:type="spellStart"/>
            <w:r w:rsidRPr="00C44707">
              <w:rPr>
                <w:rFonts w:cstheme="minorHAnsi"/>
                <w:sz w:val="20"/>
                <w:szCs w:val="20"/>
              </w:rPr>
              <w:t>organisational</w:t>
            </w:r>
            <w:proofErr w:type="spellEnd"/>
            <w:r w:rsidRPr="00C44707">
              <w:rPr>
                <w:rFonts w:cstheme="minorHAnsi"/>
                <w:sz w:val="20"/>
                <w:szCs w:val="20"/>
              </w:rPr>
              <w:t xml:space="preserve"> units in strategic and operational matters within </w:t>
            </w:r>
            <w:proofErr w:type="gramStart"/>
            <w:r w:rsidRPr="00C44707">
              <w:rPr>
                <w:rFonts w:cstheme="minorHAnsi"/>
                <w:sz w:val="20"/>
                <w:szCs w:val="20"/>
              </w:rPr>
              <w:t>area</w:t>
            </w:r>
            <w:proofErr w:type="gramEnd"/>
            <w:r w:rsidRPr="00C44707">
              <w:rPr>
                <w:rFonts w:cstheme="minorHAnsi"/>
                <w:sz w:val="20"/>
                <w:szCs w:val="20"/>
              </w:rPr>
              <w:t xml:space="preserve"> of expertise</w:t>
            </w:r>
            <w:r>
              <w:rPr>
                <w:rFonts w:cstheme="minorHAnsi"/>
                <w:sz w:val="20"/>
                <w:szCs w:val="20"/>
              </w:rPr>
              <w:t>.</w:t>
            </w:r>
          </w:p>
          <w:p w14:paraId="2390B3E8" w14:textId="77777777" w:rsidR="00004376" w:rsidRPr="00C44707" w:rsidRDefault="00004376" w:rsidP="00004376">
            <w:pPr>
              <w:pStyle w:val="ListParagraph"/>
              <w:numPr>
                <w:ilvl w:val="0"/>
                <w:numId w:val="11"/>
              </w:numPr>
              <w:autoSpaceDE w:val="0"/>
              <w:autoSpaceDN w:val="0"/>
              <w:adjustRightInd w:val="0"/>
              <w:spacing w:line="240" w:lineRule="auto"/>
              <w:jc w:val="both"/>
              <w:rPr>
                <w:rFonts w:cstheme="minorHAnsi"/>
                <w:sz w:val="20"/>
                <w:szCs w:val="20"/>
              </w:rPr>
            </w:pPr>
            <w:r w:rsidRPr="00C44707">
              <w:rPr>
                <w:rFonts w:cstheme="minorHAnsi"/>
                <w:sz w:val="20"/>
                <w:szCs w:val="20"/>
              </w:rPr>
              <w:t>Participate and lead effectively as a member of a team.</w:t>
            </w:r>
          </w:p>
          <w:p w14:paraId="0152A1E7" w14:textId="77777777" w:rsidR="00004376" w:rsidRPr="00C44707" w:rsidRDefault="00004376" w:rsidP="00004376">
            <w:pPr>
              <w:pStyle w:val="ListParagraph"/>
              <w:numPr>
                <w:ilvl w:val="0"/>
                <w:numId w:val="11"/>
              </w:numPr>
              <w:autoSpaceDE w:val="0"/>
              <w:autoSpaceDN w:val="0"/>
              <w:adjustRightInd w:val="0"/>
              <w:spacing w:line="240" w:lineRule="auto"/>
              <w:jc w:val="both"/>
              <w:rPr>
                <w:rFonts w:cstheme="minorHAnsi"/>
                <w:b/>
              </w:rPr>
            </w:pPr>
            <w:proofErr w:type="gramStart"/>
            <w:r w:rsidRPr="00C44707">
              <w:rPr>
                <w:rFonts w:cstheme="minorHAnsi"/>
                <w:sz w:val="20"/>
                <w:szCs w:val="20"/>
              </w:rPr>
              <w:t>Provide outstanding customer service at all times</w:t>
            </w:r>
            <w:proofErr w:type="gramEnd"/>
            <w:r w:rsidRPr="00C44707">
              <w:rPr>
                <w:rFonts w:cstheme="minorHAnsi"/>
                <w:sz w:val="20"/>
                <w:szCs w:val="20"/>
              </w:rPr>
              <w:t>.</w:t>
            </w:r>
          </w:p>
          <w:p w14:paraId="5A19CD7E" w14:textId="77777777" w:rsidR="00004376" w:rsidRPr="00C44707" w:rsidRDefault="00004376" w:rsidP="00004376">
            <w:pPr>
              <w:pStyle w:val="ListParagraph"/>
              <w:autoSpaceDE w:val="0"/>
              <w:autoSpaceDN w:val="0"/>
              <w:adjustRightInd w:val="0"/>
              <w:spacing w:line="240" w:lineRule="auto"/>
              <w:jc w:val="both"/>
              <w:rPr>
                <w:rFonts w:cstheme="minorHAnsi"/>
                <w:b/>
              </w:rPr>
            </w:pPr>
          </w:p>
          <w:p w14:paraId="450E8E12" w14:textId="77777777" w:rsidR="008A03E6" w:rsidRPr="005F09FB" w:rsidRDefault="008A03E6" w:rsidP="008A03E6">
            <w:pPr>
              <w:pStyle w:val="ListParagraph"/>
              <w:autoSpaceDE w:val="0"/>
              <w:autoSpaceDN w:val="0"/>
              <w:adjustRightInd w:val="0"/>
              <w:spacing w:before="120" w:after="120"/>
              <w:ind w:left="33"/>
              <w:rPr>
                <w:rFonts w:cstheme="minorHAnsi"/>
                <w:b/>
              </w:rPr>
            </w:pPr>
            <w:r w:rsidRPr="005F09FB">
              <w:rPr>
                <w:rFonts w:cstheme="minorHAnsi"/>
                <w:b/>
              </w:rPr>
              <w:t>Communication:</w:t>
            </w:r>
          </w:p>
          <w:p w14:paraId="5A6D1603" w14:textId="77777777" w:rsidR="008A03E6" w:rsidRPr="00C44707" w:rsidRDefault="008A03E6" w:rsidP="008A03E6">
            <w:pPr>
              <w:pStyle w:val="ListParagraph"/>
              <w:numPr>
                <w:ilvl w:val="0"/>
                <w:numId w:val="4"/>
              </w:numPr>
              <w:spacing w:before="120" w:after="120" w:line="256" w:lineRule="auto"/>
              <w:rPr>
                <w:rFonts w:cs="Arial"/>
                <w:b/>
                <w:color w:val="FFFFFF" w:themeColor="background1"/>
              </w:rPr>
            </w:pPr>
            <w:r w:rsidRPr="00C44707">
              <w:rPr>
                <w:rFonts w:cstheme="minorHAnsi"/>
                <w:sz w:val="20"/>
                <w:szCs w:val="20"/>
              </w:rPr>
              <w:t>Highly developed written and oral communication skills.</w:t>
            </w:r>
          </w:p>
          <w:p w14:paraId="25F26A40" w14:textId="77777777" w:rsidR="008A03E6" w:rsidRPr="00C44707" w:rsidRDefault="008A03E6" w:rsidP="008A03E6">
            <w:pPr>
              <w:pStyle w:val="ListParagraph"/>
              <w:numPr>
                <w:ilvl w:val="0"/>
                <w:numId w:val="4"/>
              </w:numPr>
              <w:spacing w:before="120" w:after="120" w:line="256" w:lineRule="auto"/>
              <w:rPr>
                <w:rFonts w:cs="Arial"/>
                <w:b/>
                <w:color w:val="FFFFFF" w:themeColor="background1"/>
              </w:rPr>
            </w:pPr>
            <w:r w:rsidRPr="00C44707">
              <w:rPr>
                <w:rFonts w:cstheme="minorHAnsi"/>
                <w:sz w:val="20"/>
                <w:szCs w:val="20"/>
              </w:rPr>
              <w:t>Ability to articulate business requirements to both internal and external stakeholders in relation to area of expertise.</w:t>
            </w:r>
          </w:p>
          <w:p w14:paraId="5FE2E813" w14:textId="77777777" w:rsidR="008A03E6" w:rsidRPr="00C44707" w:rsidRDefault="008A03E6" w:rsidP="008A03E6">
            <w:pPr>
              <w:pStyle w:val="ListParagraph"/>
              <w:numPr>
                <w:ilvl w:val="0"/>
                <w:numId w:val="4"/>
              </w:numPr>
              <w:spacing w:before="120" w:after="120" w:line="256" w:lineRule="auto"/>
              <w:rPr>
                <w:rFonts w:cs="Arial"/>
                <w:b/>
                <w:color w:val="FFFFFF" w:themeColor="background1"/>
              </w:rPr>
            </w:pPr>
            <w:r w:rsidRPr="00C44707">
              <w:rPr>
                <w:rFonts w:cstheme="minorHAnsi"/>
                <w:sz w:val="20"/>
                <w:szCs w:val="20"/>
              </w:rPr>
              <w:t>Produce clearly defined policies and work instructions to assist stakeholders to achieve compliance requirements.</w:t>
            </w:r>
          </w:p>
          <w:p w14:paraId="6073EC78" w14:textId="77777777" w:rsidR="008A03E6" w:rsidRPr="008A03E6" w:rsidRDefault="008A03E6" w:rsidP="008A03E6">
            <w:pPr>
              <w:pStyle w:val="ListParagraph"/>
              <w:numPr>
                <w:ilvl w:val="0"/>
                <w:numId w:val="4"/>
              </w:numPr>
              <w:spacing w:before="120" w:after="120" w:line="256" w:lineRule="auto"/>
              <w:rPr>
                <w:rFonts w:cs="Arial"/>
                <w:b/>
                <w:color w:val="FFFFFF" w:themeColor="background1"/>
              </w:rPr>
            </w:pPr>
            <w:r w:rsidRPr="00C44707">
              <w:rPr>
                <w:rFonts w:cstheme="minorHAnsi"/>
                <w:sz w:val="20"/>
                <w:szCs w:val="20"/>
              </w:rPr>
              <w:t>Proven ability to communicate with external parties, community members and at all levels within CHC.</w:t>
            </w:r>
          </w:p>
          <w:p w14:paraId="1AEF71F3" w14:textId="7388C17E" w:rsidR="00063916" w:rsidRPr="008A03E6" w:rsidRDefault="008A03E6" w:rsidP="008A03E6">
            <w:pPr>
              <w:pStyle w:val="ListParagraph"/>
              <w:numPr>
                <w:ilvl w:val="0"/>
                <w:numId w:val="4"/>
              </w:numPr>
              <w:spacing w:before="120" w:after="120" w:line="256" w:lineRule="auto"/>
              <w:rPr>
                <w:rFonts w:cs="Arial"/>
                <w:b/>
                <w:color w:val="FFFFFF" w:themeColor="background1"/>
              </w:rPr>
            </w:pPr>
            <w:r w:rsidRPr="008A03E6">
              <w:rPr>
                <w:rFonts w:cstheme="minorHAnsi"/>
                <w:sz w:val="20"/>
                <w:szCs w:val="20"/>
              </w:rPr>
              <w:t>An understanding of and ability to work with culturally diverse customers.</w:t>
            </w:r>
          </w:p>
        </w:tc>
      </w:tr>
      <w:tr w:rsidR="00063916" w:rsidRPr="00DB1215" w14:paraId="3D5E527E" w14:textId="77777777" w:rsidTr="00C81318">
        <w:trPr>
          <w:trHeight w:val="3632"/>
        </w:trPr>
        <w:tc>
          <w:tcPr>
            <w:tcW w:w="9295" w:type="dxa"/>
            <w:gridSpan w:val="4"/>
            <w:tcBorders>
              <w:bottom w:val="single" w:sz="24" w:space="0" w:color="FFFFFF" w:themeColor="background1"/>
            </w:tcBorders>
            <w:shd w:val="clear" w:color="auto" w:fill="F2F2F2" w:themeFill="background1" w:themeFillShade="F2"/>
          </w:tcPr>
          <w:p w14:paraId="1E29A1F7" w14:textId="77777777" w:rsidR="00C81318" w:rsidRDefault="00C81318" w:rsidP="00C81318">
            <w:pPr>
              <w:pStyle w:val="ListParagraph"/>
              <w:autoSpaceDE w:val="0"/>
              <w:autoSpaceDN w:val="0"/>
              <w:adjustRightInd w:val="0"/>
              <w:spacing w:before="120" w:after="120"/>
              <w:ind w:left="33"/>
              <w:jc w:val="both"/>
              <w:rPr>
                <w:rFonts w:cstheme="minorHAnsi"/>
                <w:b/>
              </w:rPr>
            </w:pPr>
            <w:proofErr w:type="spellStart"/>
            <w:r>
              <w:rPr>
                <w:rFonts w:cstheme="minorHAnsi"/>
                <w:b/>
              </w:rPr>
              <w:lastRenderedPageBreak/>
              <w:t>Organisational</w:t>
            </w:r>
            <w:proofErr w:type="spellEnd"/>
            <w:r>
              <w:rPr>
                <w:rFonts w:cstheme="minorHAnsi"/>
                <w:b/>
              </w:rPr>
              <w:t xml:space="preserve"> Skills:</w:t>
            </w:r>
          </w:p>
          <w:p w14:paraId="3E3751A7" w14:textId="77777777" w:rsidR="00C81318" w:rsidRPr="00C44707" w:rsidRDefault="00C81318" w:rsidP="00C81318">
            <w:pPr>
              <w:pStyle w:val="ListParagraph"/>
              <w:numPr>
                <w:ilvl w:val="0"/>
                <w:numId w:val="4"/>
              </w:numPr>
              <w:autoSpaceDE w:val="0"/>
              <w:autoSpaceDN w:val="0"/>
              <w:adjustRightInd w:val="0"/>
              <w:spacing w:before="120" w:after="120"/>
              <w:rPr>
                <w:rFonts w:cstheme="minorHAnsi"/>
                <w:b/>
              </w:rPr>
            </w:pPr>
            <w:r w:rsidRPr="00C44707">
              <w:rPr>
                <w:rFonts w:cstheme="minorHAnsi"/>
                <w:sz w:val="20"/>
                <w:szCs w:val="20"/>
              </w:rPr>
              <w:t xml:space="preserve">Ability to monitor and </w:t>
            </w:r>
            <w:proofErr w:type="spellStart"/>
            <w:r w:rsidRPr="00C44707">
              <w:rPr>
                <w:rFonts w:cstheme="minorHAnsi"/>
                <w:sz w:val="20"/>
                <w:szCs w:val="20"/>
              </w:rPr>
              <w:t>prioritise</w:t>
            </w:r>
            <w:proofErr w:type="spellEnd"/>
            <w:r w:rsidRPr="00C44707">
              <w:rPr>
                <w:rFonts w:cstheme="minorHAnsi"/>
                <w:sz w:val="20"/>
                <w:szCs w:val="20"/>
              </w:rPr>
              <w:t xml:space="preserve"> own work and work of a small team.</w:t>
            </w:r>
          </w:p>
          <w:p w14:paraId="6B445419" w14:textId="77777777" w:rsidR="00C81318" w:rsidRPr="00C44707" w:rsidRDefault="00C81318" w:rsidP="00C81318">
            <w:pPr>
              <w:pStyle w:val="ListParagraph"/>
              <w:numPr>
                <w:ilvl w:val="0"/>
                <w:numId w:val="4"/>
              </w:numPr>
              <w:autoSpaceDE w:val="0"/>
              <w:autoSpaceDN w:val="0"/>
              <w:adjustRightInd w:val="0"/>
              <w:spacing w:before="120" w:after="120"/>
              <w:rPr>
                <w:rFonts w:cstheme="minorHAnsi"/>
                <w:b/>
              </w:rPr>
            </w:pPr>
            <w:r w:rsidRPr="00C44707">
              <w:rPr>
                <w:rFonts w:cstheme="minorHAnsi"/>
                <w:sz w:val="20"/>
                <w:szCs w:val="20"/>
              </w:rPr>
              <w:t xml:space="preserve">Strong attention to detail and ability to </w:t>
            </w:r>
            <w:proofErr w:type="spellStart"/>
            <w:r w:rsidRPr="00C44707">
              <w:rPr>
                <w:rFonts w:cstheme="minorHAnsi"/>
                <w:sz w:val="20"/>
                <w:szCs w:val="20"/>
              </w:rPr>
              <w:t>prioritise</w:t>
            </w:r>
            <w:proofErr w:type="spellEnd"/>
            <w:r w:rsidRPr="00C44707">
              <w:rPr>
                <w:rFonts w:cstheme="minorHAnsi"/>
                <w:sz w:val="20"/>
                <w:szCs w:val="20"/>
              </w:rPr>
              <w:t xml:space="preserve"> and manage a variety of competing deadlines in your area of responsibility.</w:t>
            </w:r>
          </w:p>
          <w:p w14:paraId="375B3A85" w14:textId="77777777" w:rsidR="00C81318" w:rsidRPr="00C44707" w:rsidRDefault="00C81318" w:rsidP="00C81318">
            <w:pPr>
              <w:pStyle w:val="ListParagraph"/>
              <w:numPr>
                <w:ilvl w:val="0"/>
                <w:numId w:val="4"/>
              </w:numPr>
              <w:autoSpaceDE w:val="0"/>
              <w:autoSpaceDN w:val="0"/>
              <w:adjustRightInd w:val="0"/>
              <w:spacing w:before="120" w:after="120"/>
              <w:rPr>
                <w:rFonts w:cstheme="minorHAnsi"/>
                <w:b/>
              </w:rPr>
            </w:pPr>
            <w:r w:rsidRPr="00C44707">
              <w:rPr>
                <w:rFonts w:cstheme="minorHAnsi"/>
                <w:sz w:val="20"/>
                <w:szCs w:val="20"/>
              </w:rPr>
              <w:t>Ability to ensure the completion of tasks and projects to achieve team goals.</w:t>
            </w:r>
          </w:p>
          <w:p w14:paraId="41E0C879" w14:textId="77777777" w:rsidR="00C81318" w:rsidRPr="00C44707" w:rsidRDefault="00C81318" w:rsidP="00C81318">
            <w:pPr>
              <w:pStyle w:val="ListParagraph"/>
              <w:numPr>
                <w:ilvl w:val="0"/>
                <w:numId w:val="4"/>
              </w:numPr>
              <w:autoSpaceDE w:val="0"/>
              <w:autoSpaceDN w:val="0"/>
              <w:adjustRightInd w:val="0"/>
              <w:spacing w:before="120" w:after="120"/>
              <w:rPr>
                <w:rFonts w:cstheme="minorHAnsi"/>
                <w:b/>
              </w:rPr>
            </w:pPr>
            <w:r w:rsidRPr="00C44707">
              <w:rPr>
                <w:rFonts w:cstheme="minorHAnsi"/>
                <w:sz w:val="20"/>
                <w:szCs w:val="20"/>
              </w:rPr>
              <w:t xml:space="preserve">Consistently meet expectations of and undertakings to stakeholders. </w:t>
            </w:r>
          </w:p>
          <w:p w14:paraId="6777A0B9" w14:textId="77777777" w:rsidR="00C81318" w:rsidRDefault="00C81318" w:rsidP="00C81318">
            <w:pPr>
              <w:pStyle w:val="ListParagraph"/>
              <w:autoSpaceDE w:val="0"/>
              <w:autoSpaceDN w:val="0"/>
              <w:adjustRightInd w:val="0"/>
              <w:spacing w:before="120" w:after="120"/>
              <w:rPr>
                <w:rFonts w:cstheme="minorHAnsi"/>
                <w:b/>
              </w:rPr>
            </w:pPr>
          </w:p>
          <w:p w14:paraId="735DC015" w14:textId="77777777" w:rsidR="00C81318" w:rsidRDefault="00C81318" w:rsidP="00C81318">
            <w:pPr>
              <w:pStyle w:val="ListParagraph"/>
              <w:autoSpaceDE w:val="0"/>
              <w:autoSpaceDN w:val="0"/>
              <w:adjustRightInd w:val="0"/>
              <w:spacing w:before="120" w:after="120"/>
              <w:ind w:left="33"/>
              <w:rPr>
                <w:rFonts w:cstheme="minorHAnsi"/>
                <w:b/>
              </w:rPr>
            </w:pPr>
            <w:r>
              <w:rPr>
                <w:rFonts w:cstheme="minorHAnsi"/>
                <w:b/>
              </w:rPr>
              <w:t xml:space="preserve">Values &amp; </w:t>
            </w:r>
            <w:proofErr w:type="spellStart"/>
            <w:r>
              <w:rPr>
                <w:rFonts w:cstheme="minorHAnsi"/>
                <w:b/>
              </w:rPr>
              <w:t>Behaviours</w:t>
            </w:r>
            <w:proofErr w:type="spellEnd"/>
            <w:r>
              <w:rPr>
                <w:rFonts w:cstheme="minorHAnsi"/>
                <w:b/>
              </w:rPr>
              <w:t>:</w:t>
            </w:r>
          </w:p>
          <w:p w14:paraId="6E9ECE87" w14:textId="77777777" w:rsidR="00C81318" w:rsidRPr="00C44707" w:rsidRDefault="00C81318" w:rsidP="00C81318">
            <w:pPr>
              <w:pStyle w:val="ListParagraph"/>
              <w:numPr>
                <w:ilvl w:val="0"/>
                <w:numId w:val="4"/>
              </w:numPr>
              <w:autoSpaceDE w:val="0"/>
              <w:autoSpaceDN w:val="0"/>
              <w:adjustRightInd w:val="0"/>
              <w:spacing w:before="120" w:after="120" w:line="240" w:lineRule="auto"/>
              <w:rPr>
                <w:rFonts w:cs="Arial"/>
                <w:b/>
              </w:rPr>
            </w:pPr>
            <w:r w:rsidRPr="00C44707">
              <w:rPr>
                <w:rFonts w:cstheme="minorHAnsi"/>
                <w:sz w:val="20"/>
                <w:szCs w:val="20"/>
              </w:rPr>
              <w:t xml:space="preserve">At all times model </w:t>
            </w:r>
            <w:proofErr w:type="spellStart"/>
            <w:r w:rsidRPr="00C44707">
              <w:rPr>
                <w:rFonts w:cstheme="minorHAnsi"/>
                <w:sz w:val="20"/>
                <w:szCs w:val="20"/>
              </w:rPr>
              <w:t>behaviours</w:t>
            </w:r>
            <w:proofErr w:type="spellEnd"/>
            <w:r w:rsidRPr="00C44707">
              <w:rPr>
                <w:rFonts w:cstheme="minorHAnsi"/>
                <w:sz w:val="20"/>
                <w:szCs w:val="20"/>
              </w:rPr>
              <w:t xml:space="preserve"> and conduct that reflect CHC’s Code of Conduct, Values and </w:t>
            </w:r>
            <w:proofErr w:type="spellStart"/>
            <w:r w:rsidRPr="00C44707">
              <w:rPr>
                <w:rFonts w:cstheme="minorHAnsi"/>
                <w:sz w:val="20"/>
                <w:szCs w:val="20"/>
              </w:rPr>
              <w:t>Behaviours</w:t>
            </w:r>
            <w:proofErr w:type="spellEnd"/>
            <w:r w:rsidRPr="00C44707">
              <w:rPr>
                <w:rFonts w:cstheme="minorHAnsi"/>
                <w:sz w:val="20"/>
                <w:szCs w:val="20"/>
              </w:rPr>
              <w:t xml:space="preserve"> across all aspects of role.</w:t>
            </w:r>
          </w:p>
          <w:p w14:paraId="5D65F645" w14:textId="77777777" w:rsidR="00C81318" w:rsidRPr="00C44707" w:rsidRDefault="00C81318" w:rsidP="00C81318">
            <w:pPr>
              <w:pStyle w:val="ListParagraph"/>
              <w:numPr>
                <w:ilvl w:val="0"/>
                <w:numId w:val="4"/>
              </w:numPr>
              <w:autoSpaceDE w:val="0"/>
              <w:autoSpaceDN w:val="0"/>
              <w:adjustRightInd w:val="0"/>
              <w:spacing w:before="120" w:after="120" w:line="240" w:lineRule="auto"/>
              <w:rPr>
                <w:rFonts w:cs="Arial"/>
                <w:b/>
              </w:rPr>
            </w:pPr>
            <w:r w:rsidRPr="00C44707">
              <w:rPr>
                <w:rFonts w:cstheme="minorHAnsi"/>
                <w:sz w:val="20"/>
                <w:szCs w:val="20"/>
              </w:rPr>
              <w:t xml:space="preserve">Ability to articulate expectations around conduct, </w:t>
            </w:r>
            <w:proofErr w:type="spellStart"/>
            <w:r w:rsidRPr="00C44707">
              <w:rPr>
                <w:rFonts w:cstheme="minorHAnsi"/>
                <w:sz w:val="20"/>
                <w:szCs w:val="20"/>
              </w:rPr>
              <w:t>behaviours</w:t>
            </w:r>
            <w:proofErr w:type="spellEnd"/>
            <w:r w:rsidRPr="00C44707">
              <w:rPr>
                <w:rFonts w:cstheme="minorHAnsi"/>
                <w:sz w:val="20"/>
                <w:szCs w:val="20"/>
              </w:rPr>
              <w:t xml:space="preserve"> and values to others.</w:t>
            </w:r>
          </w:p>
          <w:p w14:paraId="071EA2F5" w14:textId="2BA59E31" w:rsidR="00063916" w:rsidRPr="003C0A4B" w:rsidRDefault="00C81318" w:rsidP="00C81318">
            <w:pPr>
              <w:pStyle w:val="ListParagraph"/>
              <w:numPr>
                <w:ilvl w:val="0"/>
                <w:numId w:val="4"/>
              </w:numPr>
              <w:autoSpaceDE w:val="0"/>
              <w:autoSpaceDN w:val="0"/>
              <w:adjustRightInd w:val="0"/>
              <w:spacing w:before="120" w:after="120" w:line="240" w:lineRule="auto"/>
              <w:rPr>
                <w:rFonts w:cs="Arial"/>
                <w:b/>
              </w:rPr>
            </w:pPr>
            <w:r w:rsidRPr="00C44707">
              <w:rPr>
                <w:rFonts w:cstheme="minorHAnsi"/>
                <w:sz w:val="20"/>
                <w:szCs w:val="20"/>
              </w:rPr>
              <w:t xml:space="preserve">Actively addresses instances of </w:t>
            </w:r>
            <w:proofErr w:type="spellStart"/>
            <w:r w:rsidRPr="00C44707">
              <w:rPr>
                <w:rFonts w:cstheme="minorHAnsi"/>
                <w:sz w:val="20"/>
                <w:szCs w:val="20"/>
              </w:rPr>
              <w:t>behaviour</w:t>
            </w:r>
            <w:proofErr w:type="spellEnd"/>
            <w:r w:rsidRPr="00C44707">
              <w:rPr>
                <w:rFonts w:cstheme="minorHAnsi"/>
                <w:sz w:val="20"/>
                <w:szCs w:val="20"/>
              </w:rPr>
              <w:t xml:space="preserve"> outside of these expectations as they occur</w:t>
            </w:r>
          </w:p>
        </w:tc>
      </w:tr>
    </w:tbl>
    <w:p w14:paraId="0B2A8C8D" w14:textId="77777777" w:rsidR="003B47C7" w:rsidRDefault="003B47C7" w:rsidP="003B47C7">
      <w:pPr>
        <w:spacing w:after="0" w:line="240" w:lineRule="auto"/>
        <w:rPr>
          <w:rFonts w:cstheme="minorHAnsi"/>
          <w:sz w:val="20"/>
        </w:rPr>
      </w:pPr>
      <w:r>
        <w:br/>
      </w:r>
      <w:r>
        <w:rPr>
          <w:rFonts w:cstheme="minorHAnsi"/>
          <w:i/>
          <w:sz w:val="20"/>
        </w:rPr>
        <w:t xml:space="preserve">The Position Description does not intend to capture </w:t>
      </w:r>
      <w:proofErr w:type="gramStart"/>
      <w:r>
        <w:rPr>
          <w:rFonts w:cstheme="minorHAnsi"/>
          <w:i/>
          <w:sz w:val="20"/>
        </w:rPr>
        <w:t>all of</w:t>
      </w:r>
      <w:proofErr w:type="gramEnd"/>
      <w:r>
        <w:rPr>
          <w:rFonts w:cstheme="minorHAnsi"/>
          <w:i/>
          <w:sz w:val="20"/>
        </w:rPr>
        <w:t xml:space="preserve"> an individual’s responsibilities but rather to outline the key areas of responsibility.</w:t>
      </w:r>
    </w:p>
    <w:p w14:paraId="6652FB04" w14:textId="7A5EA6BB" w:rsidR="003C0A4B" w:rsidRDefault="003C0A4B" w:rsidP="000D7130"/>
    <w:sectPr w:rsidR="003C0A4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1A308" w14:textId="77777777" w:rsidR="00440322" w:rsidRDefault="00440322" w:rsidP="00390478">
      <w:pPr>
        <w:spacing w:after="0" w:line="240" w:lineRule="auto"/>
      </w:pPr>
      <w:r>
        <w:separator/>
      </w:r>
    </w:p>
  </w:endnote>
  <w:endnote w:type="continuationSeparator" w:id="0">
    <w:p w14:paraId="138353F6" w14:textId="77777777" w:rsidR="00440322" w:rsidRDefault="00440322" w:rsidP="0039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49F3" w14:textId="59417242" w:rsidR="00390478" w:rsidRDefault="00390478" w:rsidP="00390478">
    <w:pPr>
      <w:pStyle w:val="Footer"/>
      <w:tabs>
        <w:tab w:val="clear" w:pos="4513"/>
        <w:tab w:val="clear" w:pos="9026"/>
        <w:tab w:val="left" w:pos="1125"/>
      </w:tabs>
    </w:pPr>
    <w:r>
      <w:rPr>
        <w:rFonts w:eastAsiaTheme="minorEastAsia"/>
        <w:noProof/>
        <w:color w:val="5E6369"/>
        <w:sz w:val="18"/>
        <w:szCs w:val="18"/>
        <w:lang w:eastAsia="en-AU"/>
      </w:rPr>
      <w:drawing>
        <wp:inline distT="0" distB="0" distL="0" distR="0" wp14:anchorId="21BEBA83" wp14:editId="2835EC83">
          <wp:extent cx="171450" cy="171450"/>
          <wp:effectExtent l="0" t="0" r="0" b="0"/>
          <wp:docPr id="818893084" name="Graphic 4"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93084" name="Graphic 818893084" descr="Receiver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450" cy="171450"/>
                  </a:xfrm>
                  <a:prstGeom prst="rect">
                    <a:avLst/>
                  </a:prstGeom>
                </pic:spPr>
              </pic:pic>
            </a:graphicData>
          </a:graphic>
        </wp:inline>
      </w:drawing>
    </w:r>
    <w:r>
      <w:rPr>
        <w:rFonts w:eastAsiaTheme="minorEastAsia"/>
        <w:noProof/>
        <w:color w:val="5E6369"/>
        <w:lang w:eastAsia="en-AU"/>
      </w:rPr>
      <w:t xml:space="preserve">  </w:t>
    </w:r>
    <w:r w:rsidR="00A64DE1">
      <w:rPr>
        <w:rFonts w:eastAsiaTheme="minorEastAsia"/>
        <w:noProof/>
        <w:color w:val="666660"/>
        <w:lang w:eastAsia="en-AU"/>
      </w:rPr>
      <w:t>1300 208 888</w:t>
    </w:r>
    <w:r>
      <w:rPr>
        <w:rFonts w:eastAsiaTheme="minorEastAsia"/>
        <w:noProof/>
        <w:color w:val="5E6369"/>
        <w:lang w:eastAsia="en-AU"/>
      </w:rPr>
      <w:br/>
    </w:r>
    <w:r>
      <w:rPr>
        <w:rFonts w:eastAsiaTheme="minorEastAsia"/>
        <w:noProof/>
        <w:color w:val="5E6369"/>
        <w:lang w:eastAsia="en-AU"/>
      </w:rPr>
      <w:drawing>
        <wp:inline distT="0" distB="0" distL="0" distR="0" wp14:anchorId="5A161F76" wp14:editId="59ED0F9D">
          <wp:extent cx="180975" cy="180975"/>
          <wp:effectExtent l="0" t="0" r="9525" b="9525"/>
          <wp:docPr id="130250363" name="Graphic 5"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0363" name="Graphic 130250363" descr="Home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flipH="1">
                    <a:off x="0" y="0"/>
                    <a:ext cx="180975" cy="180975"/>
                  </a:xfrm>
                  <a:prstGeom prst="rect">
                    <a:avLst/>
                  </a:prstGeom>
                </pic:spPr>
              </pic:pic>
            </a:graphicData>
          </a:graphic>
        </wp:inline>
      </w:drawing>
    </w:r>
    <w:r w:rsidRPr="005D0B73">
      <w:rPr>
        <w:rFonts w:eastAsiaTheme="minorEastAsia"/>
        <w:noProof/>
        <w:color w:val="5E6369"/>
        <w:lang w:eastAsia="en-AU"/>
      </w:rPr>
      <w:t xml:space="preserve">  </w:t>
    </w:r>
    <w:r w:rsidRPr="005D0B73">
      <w:rPr>
        <w:rFonts w:eastAsiaTheme="minorEastAsia"/>
        <w:noProof/>
        <w:color w:val="666660"/>
        <w:lang w:eastAsia="en-AU"/>
      </w:rPr>
      <w:t>Unit 224/29 Braybrooke Street, Bruce ACT 2617</w:t>
    </w:r>
    <w:r>
      <w:rPr>
        <w:rFonts w:eastAsiaTheme="minorEastAsia"/>
        <w:noProof/>
        <w:color w:val="5E6369"/>
        <w:lang w:eastAsia="en-AU"/>
      </w:rPr>
      <w:br/>
    </w:r>
    <w:r>
      <w:rPr>
        <w:rFonts w:eastAsiaTheme="minorEastAsia"/>
        <w:noProof/>
        <w:sz w:val="18"/>
        <w:szCs w:val="18"/>
        <w:lang w:eastAsia="en-AU"/>
      </w:rPr>
      <w:drawing>
        <wp:inline distT="0" distB="0" distL="0" distR="0" wp14:anchorId="323747D2" wp14:editId="767CD4B2">
          <wp:extent cx="209550" cy="209550"/>
          <wp:effectExtent l="0" t="0" r="0" b="0"/>
          <wp:docPr id="198841966" name="Graphic 6" descr="Wirel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1966" name="Graphic 6" descr="Wireless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9550" cy="209550"/>
                  </a:xfrm>
                  <a:prstGeom prst="rect">
                    <a:avLst/>
                  </a:prstGeom>
                </pic:spPr>
              </pic:pic>
            </a:graphicData>
          </a:graphic>
        </wp:inline>
      </w:drawing>
    </w:r>
    <w:hyperlink r:id="rId7" w:history="1">
      <w:r w:rsidR="005929B1">
        <w:rPr>
          <w:rStyle w:val="Hyperlink"/>
          <w:rFonts w:eastAsiaTheme="minorEastAsia"/>
          <w:noProof/>
          <w:color w:val="666660"/>
          <w:lang w:eastAsia="en-AU"/>
        </w:rPr>
        <w:t>homegroundreale</w:t>
      </w:r>
      <w:r w:rsidR="00F36E87">
        <w:rPr>
          <w:rStyle w:val="Hyperlink"/>
          <w:rFonts w:eastAsiaTheme="minorEastAsia"/>
          <w:noProof/>
          <w:color w:val="666660"/>
          <w:lang w:eastAsia="en-AU"/>
        </w:rPr>
        <w:t>statecanberra</w:t>
      </w:r>
      <w:r w:rsidRPr="005D0B73">
        <w:rPr>
          <w:rStyle w:val="Hyperlink"/>
          <w:rFonts w:eastAsiaTheme="minorEastAsia"/>
          <w:noProof/>
          <w:color w:val="666660"/>
          <w:lang w:eastAsia="en-AU"/>
        </w:rPr>
        <w:t>.com.au</w:t>
      </w:r>
    </w:hyperlink>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34EE" w14:textId="77777777" w:rsidR="00440322" w:rsidRDefault="00440322" w:rsidP="00390478">
      <w:pPr>
        <w:spacing w:after="0" w:line="240" w:lineRule="auto"/>
      </w:pPr>
      <w:r>
        <w:separator/>
      </w:r>
    </w:p>
  </w:footnote>
  <w:footnote w:type="continuationSeparator" w:id="0">
    <w:p w14:paraId="2E2C2901" w14:textId="77777777" w:rsidR="00440322" w:rsidRDefault="00440322" w:rsidP="0039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B2E6" w14:textId="793BA7A5" w:rsidR="00390478" w:rsidRDefault="003B47C7" w:rsidP="00A64DE1">
    <w:pPr>
      <w:pStyle w:val="Header"/>
      <w:jc w:val="right"/>
    </w:pPr>
    <w:r>
      <w:rPr>
        <w:noProof/>
        <w14:ligatures w14:val="standardContextual"/>
      </w:rPr>
      <w:drawing>
        <wp:inline distT="0" distB="0" distL="0" distR="0" wp14:anchorId="7584963F" wp14:editId="3BAA0BE4">
          <wp:extent cx="1693572" cy="290455"/>
          <wp:effectExtent l="0" t="0" r="1905" b="0"/>
          <wp:docPr id="27223207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3207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801" cy="298212"/>
                  </a:xfrm>
                  <a:prstGeom prst="rect">
                    <a:avLst/>
                  </a:prstGeom>
                </pic:spPr>
              </pic:pic>
            </a:graphicData>
          </a:graphic>
        </wp:inline>
      </w:drawing>
    </w:r>
  </w:p>
  <w:p w14:paraId="72F32738" w14:textId="2F221624" w:rsidR="00390478" w:rsidRDefault="00390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8CE6" w14:textId="30EB9EDB" w:rsidR="003C0A4B" w:rsidRDefault="005B1306" w:rsidP="003C0A4B">
    <w:pPr>
      <w:pStyle w:val="Header"/>
      <w:jc w:val="right"/>
    </w:pPr>
    <w:r>
      <w:rPr>
        <w:noProof/>
        <w14:ligatures w14:val="standardContextual"/>
      </w:rPr>
      <w:drawing>
        <wp:anchor distT="0" distB="0" distL="114300" distR="114300" simplePos="0" relativeHeight="251658240" behindDoc="0" locked="0" layoutInCell="1" allowOverlap="1" wp14:anchorId="5A39FB25" wp14:editId="18A05F39">
          <wp:simplePos x="0" y="0"/>
          <wp:positionH relativeFrom="margin">
            <wp:align>left</wp:align>
          </wp:positionH>
          <wp:positionV relativeFrom="paragraph">
            <wp:posOffset>-70199</wp:posOffset>
          </wp:positionV>
          <wp:extent cx="1688456" cy="289578"/>
          <wp:effectExtent l="0" t="0" r="7620" b="0"/>
          <wp:wrapThrough wrapText="bothSides">
            <wp:wrapPolygon edited="0">
              <wp:start x="488" y="0"/>
              <wp:lineTo x="0" y="2842"/>
              <wp:lineTo x="0" y="17053"/>
              <wp:lineTo x="488" y="19895"/>
              <wp:lineTo x="21454" y="19895"/>
              <wp:lineTo x="21454" y="12789"/>
              <wp:lineTo x="17309" y="0"/>
              <wp:lineTo x="488" y="0"/>
            </wp:wrapPolygon>
          </wp:wrapThrough>
          <wp:docPr id="113112011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201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88456" cy="289578"/>
                  </a:xfrm>
                  <a:prstGeom prst="rect">
                    <a:avLst/>
                  </a:prstGeom>
                </pic:spPr>
              </pic:pic>
            </a:graphicData>
          </a:graphic>
        </wp:anchor>
      </w:drawing>
    </w:r>
    <w:r w:rsidR="003C0A4B">
      <w:rPr>
        <w:b/>
        <w:sz w:val="36"/>
        <w:szCs w:val="36"/>
      </w:rPr>
      <w:t>POSITION</w:t>
    </w:r>
    <w:r w:rsidR="003C0A4B" w:rsidRPr="00656BC9">
      <w:rPr>
        <w:b/>
        <w:sz w:val="36"/>
        <w:szCs w:val="36"/>
      </w:rPr>
      <w:t xml:space="preserve"> </w:t>
    </w:r>
    <w:r w:rsidR="003C0A4B">
      <w:rPr>
        <w:b/>
        <w:sz w:val="36"/>
        <w:szCs w:val="36"/>
      </w:rPr>
      <w:t>DESCRIPTION</w:t>
    </w:r>
    <w:r w:rsidR="003C0A4B">
      <w:rPr>
        <w:noProof/>
      </w:rPr>
      <w:t xml:space="preserve"> </w:t>
    </w:r>
  </w:p>
  <w:p w14:paraId="758A910A" w14:textId="34736BB7" w:rsidR="00F95372" w:rsidRPr="001311F4" w:rsidRDefault="00F0403E" w:rsidP="001311F4">
    <w:pPr>
      <w:pStyle w:val="Header"/>
      <w:jc w:val="right"/>
      <w:rPr>
        <w:b/>
        <w:sz w:val="36"/>
        <w:szCs w:val="36"/>
      </w:rPr>
    </w:pPr>
    <w:r>
      <w:rPr>
        <w:b/>
        <w:sz w:val="36"/>
        <w:szCs w:val="36"/>
      </w:rPr>
      <w:tab/>
    </w:r>
    <w:r w:rsidR="00F95372">
      <w:rPr>
        <w:b/>
        <w:sz w:val="36"/>
        <w:szCs w:val="36"/>
      </w:rPr>
      <w:t>Licensee in Charge/Senior Property Manage</w:t>
    </w:r>
    <w:r w:rsidR="001311F4">
      <w:rPr>
        <w:b/>
        <w:sz w:val="36"/>
        <w:szCs w:val="36"/>
      </w:rPr>
      <w:t xml:space="preserve"> - </w:t>
    </w:r>
    <w:r w:rsidR="00F95372">
      <w:rPr>
        <w:b/>
        <w:sz w:val="36"/>
        <w:szCs w:val="36"/>
      </w:rPr>
      <w:t>CHC 5</w:t>
    </w:r>
  </w:p>
  <w:p w14:paraId="34155F4F" w14:textId="5FEB17EE" w:rsidR="003C0A4B" w:rsidRDefault="003C0A4B" w:rsidP="00F040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31DD2"/>
    <w:multiLevelType w:val="hybridMultilevel"/>
    <w:tmpl w:val="5C000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731C3E"/>
    <w:multiLevelType w:val="hybridMultilevel"/>
    <w:tmpl w:val="6FF8F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9036F4"/>
    <w:multiLevelType w:val="multilevel"/>
    <w:tmpl w:val="EF424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920F5F"/>
    <w:multiLevelType w:val="hybridMultilevel"/>
    <w:tmpl w:val="842C314E"/>
    <w:lvl w:ilvl="0" w:tplc="05C478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251B7"/>
    <w:multiLevelType w:val="hybridMultilevel"/>
    <w:tmpl w:val="35568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4343BA"/>
    <w:multiLevelType w:val="hybridMultilevel"/>
    <w:tmpl w:val="E4B47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434AB"/>
    <w:multiLevelType w:val="hybridMultilevel"/>
    <w:tmpl w:val="6B8C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2517F6"/>
    <w:multiLevelType w:val="hybridMultilevel"/>
    <w:tmpl w:val="D698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02076815">
    <w:abstractNumId w:val="6"/>
  </w:num>
  <w:num w:numId="2" w16cid:durableId="1549563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0469587">
    <w:abstractNumId w:val="5"/>
  </w:num>
  <w:num w:numId="4" w16cid:durableId="1969387135">
    <w:abstractNumId w:val="3"/>
  </w:num>
  <w:num w:numId="5" w16cid:durableId="599605715">
    <w:abstractNumId w:val="6"/>
  </w:num>
  <w:num w:numId="6" w16cid:durableId="19014792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4158079">
    <w:abstractNumId w:val="7"/>
  </w:num>
  <w:num w:numId="8" w16cid:durableId="1425032420">
    <w:abstractNumId w:val="1"/>
  </w:num>
  <w:num w:numId="9" w16cid:durableId="1602684162">
    <w:abstractNumId w:val="3"/>
  </w:num>
  <w:num w:numId="10" w16cid:durableId="2123569661">
    <w:abstractNumId w:val="4"/>
  </w:num>
  <w:num w:numId="11" w16cid:durableId="95401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78"/>
    <w:rsid w:val="00004376"/>
    <w:rsid w:val="000337B7"/>
    <w:rsid w:val="00063916"/>
    <w:rsid w:val="00090987"/>
    <w:rsid w:val="000A1230"/>
    <w:rsid w:val="000D4990"/>
    <w:rsid w:val="000D7130"/>
    <w:rsid w:val="000F20F2"/>
    <w:rsid w:val="001311F4"/>
    <w:rsid w:val="001F5489"/>
    <w:rsid w:val="00233205"/>
    <w:rsid w:val="002B7912"/>
    <w:rsid w:val="0035343F"/>
    <w:rsid w:val="003869B9"/>
    <w:rsid w:val="00390478"/>
    <w:rsid w:val="003B47C7"/>
    <w:rsid w:val="003C0A4B"/>
    <w:rsid w:val="00440322"/>
    <w:rsid w:val="00444F8C"/>
    <w:rsid w:val="00473800"/>
    <w:rsid w:val="004C207A"/>
    <w:rsid w:val="004C7A34"/>
    <w:rsid w:val="00537FA0"/>
    <w:rsid w:val="00570EBD"/>
    <w:rsid w:val="00572BE5"/>
    <w:rsid w:val="005862CF"/>
    <w:rsid w:val="005929B1"/>
    <w:rsid w:val="005B1306"/>
    <w:rsid w:val="005B5AE4"/>
    <w:rsid w:val="00631A0D"/>
    <w:rsid w:val="00690A54"/>
    <w:rsid w:val="00701562"/>
    <w:rsid w:val="007E40E1"/>
    <w:rsid w:val="0080070B"/>
    <w:rsid w:val="00862C2D"/>
    <w:rsid w:val="008A03E6"/>
    <w:rsid w:val="00930CA2"/>
    <w:rsid w:val="00970E8C"/>
    <w:rsid w:val="0097286A"/>
    <w:rsid w:val="00A04902"/>
    <w:rsid w:val="00A05A5E"/>
    <w:rsid w:val="00A566DB"/>
    <w:rsid w:val="00A64DE1"/>
    <w:rsid w:val="00AA1BD2"/>
    <w:rsid w:val="00AA5EC6"/>
    <w:rsid w:val="00AB38A4"/>
    <w:rsid w:val="00B55EDE"/>
    <w:rsid w:val="00B756A3"/>
    <w:rsid w:val="00B75A49"/>
    <w:rsid w:val="00C667BE"/>
    <w:rsid w:val="00C81318"/>
    <w:rsid w:val="00CA3E3F"/>
    <w:rsid w:val="00CD1281"/>
    <w:rsid w:val="00CF7276"/>
    <w:rsid w:val="00D41257"/>
    <w:rsid w:val="00D63AEF"/>
    <w:rsid w:val="00ED654D"/>
    <w:rsid w:val="00F0403E"/>
    <w:rsid w:val="00F36E87"/>
    <w:rsid w:val="00F95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EBAE"/>
  <w15:chartTrackingRefBased/>
  <w15:docId w15:val="{2E031FFA-9860-4892-A1A3-F394FE2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43F"/>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390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4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4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4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4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4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4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4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4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4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4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4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4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4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4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4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478"/>
    <w:rPr>
      <w:rFonts w:eastAsiaTheme="majorEastAsia" w:cstheme="majorBidi"/>
      <w:color w:val="272727" w:themeColor="text1" w:themeTint="D8"/>
    </w:rPr>
  </w:style>
  <w:style w:type="paragraph" w:styleId="Title">
    <w:name w:val="Title"/>
    <w:basedOn w:val="Normal"/>
    <w:next w:val="Normal"/>
    <w:link w:val="TitleChar"/>
    <w:uiPriority w:val="10"/>
    <w:qFormat/>
    <w:rsid w:val="00390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4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4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478"/>
    <w:pPr>
      <w:spacing w:before="160"/>
      <w:jc w:val="center"/>
    </w:pPr>
    <w:rPr>
      <w:i/>
      <w:iCs/>
      <w:color w:val="404040" w:themeColor="text1" w:themeTint="BF"/>
    </w:rPr>
  </w:style>
  <w:style w:type="character" w:customStyle="1" w:styleId="QuoteChar">
    <w:name w:val="Quote Char"/>
    <w:basedOn w:val="DefaultParagraphFont"/>
    <w:link w:val="Quote"/>
    <w:uiPriority w:val="29"/>
    <w:rsid w:val="00390478"/>
    <w:rPr>
      <w:i/>
      <w:iCs/>
      <w:color w:val="404040" w:themeColor="text1" w:themeTint="BF"/>
    </w:rPr>
  </w:style>
  <w:style w:type="paragraph" w:styleId="ListParagraph">
    <w:name w:val="List Paragraph"/>
    <w:basedOn w:val="Normal"/>
    <w:uiPriority w:val="34"/>
    <w:qFormat/>
    <w:rsid w:val="00390478"/>
    <w:pPr>
      <w:ind w:left="720"/>
      <w:contextualSpacing/>
    </w:pPr>
  </w:style>
  <w:style w:type="character" w:styleId="IntenseEmphasis">
    <w:name w:val="Intense Emphasis"/>
    <w:basedOn w:val="DefaultParagraphFont"/>
    <w:uiPriority w:val="21"/>
    <w:qFormat/>
    <w:rsid w:val="00390478"/>
    <w:rPr>
      <w:i/>
      <w:iCs/>
      <w:color w:val="0F4761" w:themeColor="accent1" w:themeShade="BF"/>
    </w:rPr>
  </w:style>
  <w:style w:type="paragraph" w:styleId="IntenseQuote">
    <w:name w:val="Intense Quote"/>
    <w:basedOn w:val="Normal"/>
    <w:next w:val="Normal"/>
    <w:link w:val="IntenseQuoteChar"/>
    <w:uiPriority w:val="30"/>
    <w:qFormat/>
    <w:rsid w:val="00390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478"/>
    <w:rPr>
      <w:i/>
      <w:iCs/>
      <w:color w:val="0F4761" w:themeColor="accent1" w:themeShade="BF"/>
    </w:rPr>
  </w:style>
  <w:style w:type="character" w:styleId="IntenseReference">
    <w:name w:val="Intense Reference"/>
    <w:basedOn w:val="DefaultParagraphFont"/>
    <w:uiPriority w:val="32"/>
    <w:qFormat/>
    <w:rsid w:val="00390478"/>
    <w:rPr>
      <w:b/>
      <w:bCs/>
      <w:smallCaps/>
      <w:color w:val="0F4761" w:themeColor="accent1" w:themeShade="BF"/>
      <w:spacing w:val="5"/>
    </w:rPr>
  </w:style>
  <w:style w:type="paragraph" w:styleId="Header">
    <w:name w:val="header"/>
    <w:basedOn w:val="Normal"/>
    <w:link w:val="HeaderChar"/>
    <w:uiPriority w:val="99"/>
    <w:unhideWhenUsed/>
    <w:rsid w:val="00390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478"/>
  </w:style>
  <w:style w:type="paragraph" w:styleId="Footer">
    <w:name w:val="footer"/>
    <w:basedOn w:val="Normal"/>
    <w:link w:val="FooterChar"/>
    <w:uiPriority w:val="99"/>
    <w:unhideWhenUsed/>
    <w:rsid w:val="00390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478"/>
  </w:style>
  <w:style w:type="character" w:styleId="Hyperlink">
    <w:name w:val="Hyperlink"/>
    <w:basedOn w:val="DefaultParagraphFont"/>
    <w:uiPriority w:val="99"/>
    <w:unhideWhenUsed/>
    <w:rsid w:val="00390478"/>
    <w:rPr>
      <w:color w:val="467886" w:themeColor="hyperlink"/>
      <w:u w:val="single"/>
    </w:rPr>
  </w:style>
  <w:style w:type="paragraph" w:styleId="NormalWeb">
    <w:name w:val="Normal (Web)"/>
    <w:basedOn w:val="Normal"/>
    <w:uiPriority w:val="99"/>
    <w:semiHidden/>
    <w:unhideWhenUsed/>
    <w:rsid w:val="003534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43F"/>
    <w:rPr>
      <w:b/>
      <w:bCs/>
    </w:rPr>
  </w:style>
  <w:style w:type="character" w:customStyle="1" w:styleId="normaltextrun">
    <w:name w:val="normaltextrun"/>
    <w:basedOn w:val="DefaultParagraphFont"/>
    <w:rsid w:val="0035343F"/>
  </w:style>
  <w:style w:type="character" w:customStyle="1" w:styleId="eop">
    <w:name w:val="eop"/>
    <w:basedOn w:val="DefaultParagraphFont"/>
    <w:rsid w:val="0035343F"/>
  </w:style>
  <w:style w:type="paragraph" w:customStyle="1" w:styleId="BodyCopy">
    <w:name w:val="Body Copy"/>
    <w:basedOn w:val="Normal"/>
    <w:rsid w:val="00233205"/>
    <w:pPr>
      <w:tabs>
        <w:tab w:val="left" w:pos="220"/>
        <w:tab w:val="left" w:pos="460"/>
        <w:tab w:val="left" w:pos="700"/>
        <w:tab w:val="left" w:pos="1060"/>
      </w:tabs>
      <w:suppressAutoHyphens/>
      <w:autoSpaceDE w:val="0"/>
      <w:autoSpaceDN w:val="0"/>
      <w:adjustRightInd w:val="0"/>
      <w:spacing w:after="0" w:line="280" w:lineRule="atLeast"/>
      <w:textAlignment w:val="center"/>
    </w:pPr>
    <w:rPr>
      <w:rFonts w:ascii="Frutiger 45 Light" w:eastAsia="MS Mincho" w:hAnsi="Frutiger 45 Light" w:cs="Frutiger 45 Light"/>
      <w:color w:val="000000"/>
      <w:lang w:eastAsia="ja-JP"/>
    </w:rPr>
  </w:style>
  <w:style w:type="paragraph" w:customStyle="1" w:styleId="Default">
    <w:name w:val="Default"/>
    <w:rsid w:val="003C0A4B"/>
    <w:pPr>
      <w:autoSpaceDE w:val="0"/>
      <w:autoSpaceDN w:val="0"/>
      <w:adjustRightInd w:val="0"/>
      <w:spacing w:after="0" w:line="240" w:lineRule="auto"/>
    </w:pPr>
    <w:rPr>
      <w:rFonts w:ascii="Arial" w:eastAsiaTheme="minorEastAsia" w:hAnsi="Arial" w:cs="Arial"/>
      <w:color w:val="000000"/>
      <w:kern w:val="0"/>
      <w:lang w:eastAsia="en-AU"/>
      <w14:ligatures w14:val="none"/>
    </w:rPr>
  </w:style>
  <w:style w:type="table" w:styleId="TableGrid">
    <w:name w:val="Table Grid"/>
    <w:basedOn w:val="TableNormal"/>
    <w:uiPriority w:val="59"/>
    <w:rsid w:val="003C0A4B"/>
    <w:pPr>
      <w:spacing w:after="0" w:line="240" w:lineRule="auto"/>
    </w:pPr>
    <w:rPr>
      <w:rFonts w:eastAsiaTheme="minorEastAsia"/>
      <w:kern w:val="0"/>
      <w:sz w:val="22"/>
      <w:szCs w:val="22"/>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7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87441">
      <w:bodyDiv w:val="1"/>
      <w:marLeft w:val="0"/>
      <w:marRight w:val="0"/>
      <w:marTop w:val="0"/>
      <w:marBottom w:val="0"/>
      <w:divBdr>
        <w:top w:val="none" w:sz="0" w:space="0" w:color="auto"/>
        <w:left w:val="none" w:sz="0" w:space="0" w:color="auto"/>
        <w:bottom w:val="none" w:sz="0" w:space="0" w:color="auto"/>
        <w:right w:val="none" w:sz="0" w:space="0" w:color="auto"/>
      </w:divBdr>
    </w:div>
    <w:div w:id="901675997">
      <w:bodyDiv w:val="1"/>
      <w:marLeft w:val="0"/>
      <w:marRight w:val="0"/>
      <w:marTop w:val="0"/>
      <w:marBottom w:val="0"/>
      <w:divBdr>
        <w:top w:val="none" w:sz="0" w:space="0" w:color="auto"/>
        <w:left w:val="none" w:sz="0" w:space="0" w:color="auto"/>
        <w:bottom w:val="none" w:sz="0" w:space="0" w:color="auto"/>
        <w:right w:val="none" w:sz="0" w:space="0" w:color="auto"/>
      </w:divBdr>
    </w:div>
    <w:div w:id="965237855">
      <w:bodyDiv w:val="1"/>
      <w:marLeft w:val="0"/>
      <w:marRight w:val="0"/>
      <w:marTop w:val="0"/>
      <w:marBottom w:val="0"/>
      <w:divBdr>
        <w:top w:val="none" w:sz="0" w:space="0" w:color="auto"/>
        <w:left w:val="none" w:sz="0" w:space="0" w:color="auto"/>
        <w:bottom w:val="none" w:sz="0" w:space="0" w:color="auto"/>
        <w:right w:val="none" w:sz="0" w:space="0" w:color="auto"/>
      </w:divBdr>
    </w:div>
    <w:div w:id="1134565917">
      <w:bodyDiv w:val="1"/>
      <w:marLeft w:val="0"/>
      <w:marRight w:val="0"/>
      <w:marTop w:val="0"/>
      <w:marBottom w:val="0"/>
      <w:divBdr>
        <w:top w:val="none" w:sz="0" w:space="0" w:color="auto"/>
        <w:left w:val="none" w:sz="0" w:space="0" w:color="auto"/>
        <w:bottom w:val="none" w:sz="0" w:space="0" w:color="auto"/>
        <w:right w:val="none" w:sz="0" w:space="0" w:color="auto"/>
      </w:divBdr>
    </w:div>
    <w:div w:id="1362324198">
      <w:bodyDiv w:val="1"/>
      <w:marLeft w:val="0"/>
      <w:marRight w:val="0"/>
      <w:marTop w:val="0"/>
      <w:marBottom w:val="0"/>
      <w:divBdr>
        <w:top w:val="none" w:sz="0" w:space="0" w:color="auto"/>
        <w:left w:val="none" w:sz="0" w:space="0" w:color="auto"/>
        <w:bottom w:val="none" w:sz="0" w:space="0" w:color="auto"/>
        <w:right w:val="none" w:sz="0" w:space="0" w:color="auto"/>
      </w:divBdr>
    </w:div>
    <w:div w:id="1534420148">
      <w:bodyDiv w:val="1"/>
      <w:marLeft w:val="0"/>
      <w:marRight w:val="0"/>
      <w:marTop w:val="0"/>
      <w:marBottom w:val="0"/>
      <w:divBdr>
        <w:top w:val="none" w:sz="0" w:space="0" w:color="auto"/>
        <w:left w:val="none" w:sz="0" w:space="0" w:color="auto"/>
        <w:bottom w:val="none" w:sz="0" w:space="0" w:color="auto"/>
        <w:right w:val="none" w:sz="0" w:space="0" w:color="auto"/>
      </w:divBdr>
    </w:div>
    <w:div w:id="1566262183">
      <w:bodyDiv w:val="1"/>
      <w:marLeft w:val="0"/>
      <w:marRight w:val="0"/>
      <w:marTop w:val="0"/>
      <w:marBottom w:val="0"/>
      <w:divBdr>
        <w:top w:val="none" w:sz="0" w:space="0" w:color="auto"/>
        <w:left w:val="none" w:sz="0" w:space="0" w:color="auto"/>
        <w:bottom w:val="none" w:sz="0" w:space="0" w:color="auto"/>
        <w:right w:val="none" w:sz="0" w:space="0" w:color="auto"/>
      </w:divBdr>
    </w:div>
    <w:div w:id="1732997373">
      <w:bodyDiv w:val="1"/>
      <w:marLeft w:val="0"/>
      <w:marRight w:val="0"/>
      <w:marTop w:val="0"/>
      <w:marBottom w:val="0"/>
      <w:divBdr>
        <w:top w:val="none" w:sz="0" w:space="0" w:color="auto"/>
        <w:left w:val="none" w:sz="0" w:space="0" w:color="auto"/>
        <w:bottom w:val="none" w:sz="0" w:space="0" w:color="auto"/>
        <w:right w:val="none" w:sz="0" w:space="0" w:color="auto"/>
      </w:divBdr>
    </w:div>
    <w:div w:id="1944799144">
      <w:bodyDiv w:val="1"/>
      <w:marLeft w:val="0"/>
      <w:marRight w:val="0"/>
      <w:marTop w:val="0"/>
      <w:marBottom w:val="0"/>
      <w:divBdr>
        <w:top w:val="none" w:sz="0" w:space="0" w:color="auto"/>
        <w:left w:val="none" w:sz="0" w:space="0" w:color="auto"/>
        <w:bottom w:val="none" w:sz="0" w:space="0" w:color="auto"/>
        <w:right w:val="none" w:sz="0" w:space="0" w:color="auto"/>
      </w:divBdr>
    </w:div>
    <w:div w:id="197467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caustralia.com.au/wp-content/uploads/2022/08/1.-CHC-Enterprise-Agreement-2021-2025.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eers@homegroundcanberra.com.au" TargetMode="External"/><Relationship Id="rId4" Type="http://schemas.openxmlformats.org/officeDocument/2006/relationships/settings" Target="settings.xml"/><Relationship Id="rId9" Type="http://schemas.openxmlformats.org/officeDocument/2006/relationships/hyperlink" Target="mailto:careers@homegroundcanberra.com.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https://homegroundrealestatecanberra.com.au/"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11E5-7CE8-4F7F-9344-056454EF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6469</Characters>
  <Application>Microsoft Office Word</Application>
  <DocSecurity>0</DocSecurity>
  <Lines>190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Jurd</dc:creator>
  <cp:keywords/>
  <dc:description/>
  <cp:lastModifiedBy>Laura Jurd</cp:lastModifiedBy>
  <cp:revision>2</cp:revision>
  <dcterms:created xsi:type="dcterms:W3CDTF">2024-09-04T23:58:00Z</dcterms:created>
  <dcterms:modified xsi:type="dcterms:W3CDTF">2024-09-04T23:58:00Z</dcterms:modified>
</cp:coreProperties>
</file>